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7C85" w14:textId="77777777" w:rsidR="00303F96" w:rsidRDefault="00303F96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303F96" w14:paraId="792523EC" w14:textId="77777777">
        <w:trPr>
          <w:cantSplit/>
          <w:trHeight w:val="250"/>
        </w:trPr>
        <w:tc>
          <w:tcPr>
            <w:tcW w:w="3810" w:type="dxa"/>
          </w:tcPr>
          <w:p w14:paraId="1382FA2F" w14:textId="77777777" w:rsidR="00303F96" w:rsidRDefault="00303F9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</w:tcPr>
          <w:tbl>
            <w:tblPr>
              <w:tblW w:w="2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0"/>
            </w:tblGrid>
            <w:tr w:rsidR="00303F96" w14:paraId="6C9F03B9" w14:textId="77777777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2C4A29C" w14:textId="77777777" w:rsidR="00303F96" w:rsidRDefault="00303F96">
                  <w:pPr>
                    <w:pStyle w:val="Heading4"/>
                  </w:pPr>
                  <w:r>
                    <w:t>Other Liability</w:t>
                  </w:r>
                </w:p>
              </w:tc>
            </w:tr>
          </w:tbl>
          <w:p w14:paraId="2B5ED43B" w14:textId="77777777" w:rsidR="00303F96" w:rsidRDefault="00303F96">
            <w:pPr>
              <w:pStyle w:val="Heading2"/>
              <w:rPr>
                <w:u w:val="none"/>
              </w:rPr>
            </w:pPr>
          </w:p>
        </w:tc>
        <w:tc>
          <w:tcPr>
            <w:tcW w:w="5850" w:type="dxa"/>
          </w:tcPr>
          <w:p w14:paraId="7000B75E" w14:textId="77777777" w:rsidR="00303F96" w:rsidRDefault="00303F9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66878C7A" w14:textId="77777777" w:rsidR="00303F96" w:rsidRDefault="00303F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303F96" w14:paraId="680BB636" w14:textId="77777777">
        <w:trPr>
          <w:cantSplit/>
          <w:trHeight w:val="250"/>
        </w:trPr>
        <w:tc>
          <w:tcPr>
            <w:tcW w:w="3810" w:type="dxa"/>
          </w:tcPr>
          <w:p w14:paraId="20DFFB63" w14:textId="77777777" w:rsidR="00303F96" w:rsidRDefault="00303F96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4BBBD91C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0084E057" w14:textId="77777777" w:rsidR="00303F96" w:rsidRDefault="00303F96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Claims Made</w:t>
            </w:r>
          </w:p>
        </w:tc>
        <w:tc>
          <w:tcPr>
            <w:tcW w:w="2790" w:type="dxa"/>
            <w:vAlign w:val="bottom"/>
          </w:tcPr>
          <w:p w14:paraId="049F22EE" w14:textId="77777777" w:rsidR="00303F96" w:rsidRDefault="00303F9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17.1000</w:t>
            </w:r>
          </w:p>
        </w:tc>
      </w:tr>
      <w:tr w:rsidR="00303F96" w14:paraId="11486A17" w14:textId="77777777">
        <w:trPr>
          <w:cantSplit/>
          <w:trHeight w:val="250"/>
        </w:trPr>
        <w:tc>
          <w:tcPr>
            <w:tcW w:w="3810" w:type="dxa"/>
          </w:tcPr>
          <w:p w14:paraId="245A3255" w14:textId="77777777" w:rsidR="00303F96" w:rsidRDefault="00303F96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3349B302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2D651C2F" w14:textId="77777777" w:rsidR="00303F96" w:rsidRDefault="00303F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Occurrence</w:t>
            </w:r>
          </w:p>
        </w:tc>
        <w:tc>
          <w:tcPr>
            <w:tcW w:w="2790" w:type="dxa"/>
            <w:vAlign w:val="bottom"/>
          </w:tcPr>
          <w:p w14:paraId="1AF7035B" w14:textId="77777777" w:rsidR="00303F96" w:rsidRDefault="00303F9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17.2000</w:t>
            </w:r>
          </w:p>
        </w:tc>
      </w:tr>
      <w:tr w:rsidR="00303F96" w14:paraId="07E45774" w14:textId="77777777">
        <w:trPr>
          <w:cantSplit/>
          <w:trHeight w:hRule="exact" w:val="245"/>
        </w:trPr>
        <w:tc>
          <w:tcPr>
            <w:tcW w:w="3810" w:type="dxa"/>
          </w:tcPr>
          <w:p w14:paraId="221AB864" w14:textId="77777777" w:rsidR="00303F96" w:rsidRDefault="00303F9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7620AB77" w14:textId="77777777" w:rsidR="00303F96" w:rsidRDefault="00303F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5E5EFDF2" w14:textId="77777777" w:rsidR="00303F96" w:rsidRDefault="00303F96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17.0000</w:t>
            </w:r>
          </w:p>
        </w:tc>
        <w:tc>
          <w:tcPr>
            <w:tcW w:w="5850" w:type="dxa"/>
            <w:vAlign w:val="bottom"/>
          </w:tcPr>
          <w:p w14:paraId="7D4127B8" w14:textId="77777777" w:rsidR="00303F96" w:rsidRDefault="00303F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CGL</w:t>
            </w:r>
          </w:p>
        </w:tc>
        <w:tc>
          <w:tcPr>
            <w:tcW w:w="2790" w:type="dxa"/>
            <w:vAlign w:val="bottom"/>
          </w:tcPr>
          <w:p w14:paraId="479DB2E2" w14:textId="77777777" w:rsidR="00303F96" w:rsidRDefault="00303F9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17.0001</w:t>
            </w:r>
          </w:p>
        </w:tc>
      </w:tr>
      <w:tr w:rsidR="00303F96" w14:paraId="0E990638" w14:textId="77777777">
        <w:trPr>
          <w:cantSplit/>
          <w:trHeight w:val="250"/>
        </w:trPr>
        <w:tc>
          <w:tcPr>
            <w:tcW w:w="3810" w:type="dxa"/>
          </w:tcPr>
          <w:p w14:paraId="5DFBBE54" w14:textId="77777777" w:rsidR="00303F96" w:rsidRDefault="00303F96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1DC17768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220E90EC" w14:textId="77777777" w:rsidR="00303F96" w:rsidRDefault="00303F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Completed Operations</w:t>
            </w:r>
          </w:p>
        </w:tc>
        <w:tc>
          <w:tcPr>
            <w:tcW w:w="2790" w:type="dxa"/>
            <w:vAlign w:val="bottom"/>
          </w:tcPr>
          <w:p w14:paraId="23DA73CB" w14:textId="77777777" w:rsidR="00303F96" w:rsidRDefault="00303F9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17.0002</w:t>
            </w:r>
          </w:p>
        </w:tc>
      </w:tr>
      <w:tr w:rsidR="00303F96" w14:paraId="604D6CB2" w14:textId="77777777">
        <w:trPr>
          <w:cantSplit/>
          <w:trHeight w:val="250"/>
        </w:trPr>
        <w:tc>
          <w:tcPr>
            <w:tcW w:w="3810" w:type="dxa"/>
          </w:tcPr>
          <w:p w14:paraId="1F905329" w14:textId="77777777" w:rsidR="00303F96" w:rsidRDefault="00303F96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7ED303F0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004B094D" w14:textId="77777777" w:rsidR="00303F96" w:rsidRDefault="00303F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other sublines please type codes</w:t>
            </w:r>
          </w:p>
        </w:tc>
        <w:tc>
          <w:tcPr>
            <w:tcW w:w="2790" w:type="dxa"/>
            <w:vAlign w:val="bottom"/>
          </w:tcPr>
          <w:p w14:paraId="59B06CDE" w14:textId="77777777" w:rsidR="00303F96" w:rsidRDefault="00303F96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 </w:t>
            </w:r>
          </w:p>
        </w:tc>
      </w:tr>
      <w:tr w:rsidR="00303F96" w14:paraId="68EC0F58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154FCE0C" w14:textId="77777777" w:rsidR="00303F96" w:rsidRDefault="00303F96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31A04C9F" w14:textId="77777777" w:rsidR="00303F96" w:rsidRDefault="00303F96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6DA83452" w14:textId="77777777" w:rsidR="00303F96" w:rsidRDefault="00303F96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303F96" w14:paraId="4E07978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43158FFD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D41C1C4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4EB34269" w14:textId="77777777" w:rsidR="00303F96" w:rsidRDefault="00303F96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03F96" w14:paraId="1A6437B4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144DDB29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09DD6CB2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E9F9001" w14:textId="77777777" w:rsidR="00303F96" w:rsidRDefault="00303F96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03F96" w14:paraId="118B9B7E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11B9B6DB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CA8A775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D2CFA51" w14:textId="77777777" w:rsidR="00303F96" w:rsidRDefault="00303F96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303F96" w14:paraId="00322E9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33D8EEBD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244BAAD1" w14:textId="77777777" w:rsidR="00303F96" w:rsidRDefault="00303F9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05E4EBD2" w14:textId="77777777" w:rsidR="00303F96" w:rsidRDefault="00303F9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3A378D3D" w14:textId="77777777" w:rsidR="00303F96" w:rsidRDefault="00303F96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2032DB29" w14:textId="77777777" w:rsidR="00303F96" w:rsidRDefault="00303F96">
      <w:pPr>
        <w:rPr>
          <w:sz w:val="2"/>
        </w:rPr>
      </w:pPr>
    </w:p>
    <w:tbl>
      <w:tblPr>
        <w:tblW w:w="1470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303F96" w14:paraId="6D16D9A0" w14:textId="77777777" w:rsidTr="006F04AD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5A0E681F" w14:textId="77777777" w:rsidR="00303F96" w:rsidRDefault="00303F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5BD4646" w14:textId="77777777" w:rsidR="00303F96" w:rsidRDefault="00303F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793DE389" w14:textId="77777777" w:rsidR="00303F96" w:rsidRDefault="00303F96">
            <w:pPr>
              <w:pStyle w:val="Heading3"/>
            </w:pPr>
            <w:r>
              <w:t>DESCRIPTION OF REVIEW</w:t>
            </w:r>
          </w:p>
          <w:p w14:paraId="564F0591" w14:textId="77777777" w:rsidR="00303F96" w:rsidRDefault="00303F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30955CD3" w14:textId="77777777" w:rsidR="00303F96" w:rsidRDefault="00303F96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303F96" w14:paraId="5A0BB98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20A7BA33" w14:textId="77777777" w:rsidR="00303F96" w:rsidRDefault="00303F9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 REQUIREMENTS</w:t>
            </w:r>
          </w:p>
          <w:p w14:paraId="5D9EFFBB" w14:textId="77777777" w:rsidR="00303F96" w:rsidRDefault="00303F96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37C59488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DFF8F4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5E706B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2D10A86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91EE0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23F02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FC14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E689F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7A17F68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94F02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 ETC.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8E688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AAF9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BFBCF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574E3BA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8CFEB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D130E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F222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A100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0DF20F2F" w14:textId="77777777" w:rsidTr="006F04AD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2EDB9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 AND EXPLANATORY MEMORANDUM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5B76C8AB" w14:textId="77777777" w:rsidR="00303F96" w:rsidRDefault="00303F96">
            <w:pPr>
              <w:ind w:left="-110"/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28B3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F6066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7EB1ABA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D47A8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2B9BE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9353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CC72B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5A86FB2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379F2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9DCA7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E529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E29D0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2F219EC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F2620" w14:textId="1AFE3FFD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Effective Date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ADD39" w14:textId="77777777" w:rsidR="002977DF" w:rsidRDefault="00024DE3" w:rsidP="00EA3C58">
            <w:pPr>
              <w:rPr>
                <w:bCs/>
                <w:color w:val="000000"/>
              </w:rPr>
            </w:pPr>
            <w:hyperlink r:id="rId6" w:history="1">
              <w:r w:rsidR="008D25A3" w:rsidRPr="00825C8D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</w:hyperlink>
          </w:p>
          <w:p w14:paraId="73A2300F" w14:textId="77777777" w:rsidR="002977DF" w:rsidRDefault="00024DE3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" w:history="1">
              <w:r w:rsidR="008D25A3" w:rsidRPr="00825C8D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</w:t>
              </w:r>
              <w:r w:rsidR="008D25A3" w:rsidRPr="00825C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(h)</w:t>
              </w:r>
            </w:hyperlink>
            <w:r w:rsidR="008D25A3"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68464A40" w14:textId="2C813385" w:rsidR="008D25A3" w:rsidRPr="00EA3C58" w:rsidRDefault="00024DE3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8" w:history="1">
              <w:r w:rsidR="008D25A3" w:rsidRPr="004126E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  <w:p w14:paraId="6B9B7507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9071" w14:textId="066BED57" w:rsidR="0065208B" w:rsidRPr="00EA3C58" w:rsidRDefault="008D25A3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Commercial Liability rules, rates and forms shall be effective on filing, or any subsequent date selected by the insurer unless disapproved by the commissioner.</w:t>
            </w:r>
            <w:r w:rsidR="00FA07E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Umbrella and Excess Commercial rates and rating rules are exempt from rate filing requirements, and form filings shall be effective on filing unless disapproved within 30 days.</w:t>
            </w:r>
            <w:r w:rsidR="00FA07E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="008C1012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Personal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Umbrella and Excess Personal rate, rule and form filings shall be on file for a waiting period of 30days.</w:t>
            </w:r>
            <w:r w:rsidR="00FA07E3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During this time the filings are subject to a review.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3257B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6C4EB05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4E986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F7A1D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2D5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55870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072A34B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F793C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AA9DF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96E5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0A296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72B9306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4998E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3D751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2CA5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59747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34EFF26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275F9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TRANSACTING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49EDC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29C0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17DB1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0F701F4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414A3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8B7A4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CF6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2ED8E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303F96" w14:paraId="15A57BD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DA816" w14:textId="77777777" w:rsidR="00303F96" w:rsidRDefault="00303F96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290A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1E53" w14:textId="77777777" w:rsidR="00303F96" w:rsidRPr="00EA3C58" w:rsidRDefault="00303F96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5511C" w14:textId="77777777" w:rsidR="00303F96" w:rsidRDefault="00303F96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EA31F3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D74DA" w14:textId="77777777" w:rsidR="00B10999" w:rsidRDefault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7F13" w14:textId="77777777" w:rsidR="00B10999" w:rsidRPr="00EA3C58" w:rsidRDefault="00B10999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85D" w14:textId="77777777" w:rsidR="00B10999" w:rsidRPr="00EA3C58" w:rsidRDefault="00B10999" w:rsidP="00EA3C58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C472B" w14:textId="77777777" w:rsidR="00B10999" w:rsidRDefault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FC6FC4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1CF6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LINE OF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625D" w14:textId="77777777" w:rsidR="00B10999" w:rsidRPr="008C1012" w:rsidRDefault="00024DE3" w:rsidP="00B1099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9" w:history="1">
              <w:r w:rsidR="00B10999" w:rsidRPr="008C101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40-1102</w:t>
              </w:r>
            </w:hyperlink>
          </w:p>
          <w:p w14:paraId="51AEB2BB" w14:textId="6C7A3CA3" w:rsidR="008C1012" w:rsidRPr="008C1012" w:rsidRDefault="008C1012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K.S.A. 40-901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3A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 must have at least general liability authority, and in the case of personal and commercial umbrella/excess, the insurer must have authority for all lines of coverage provided.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58D3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D04E83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FC9EBE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6F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0E4E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9203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80DDEC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04C8B5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BC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6A0C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F56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6CDEC6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727D75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7F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E30C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1EA1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FBC8F0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4F36EC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SIDE BY SIDE COMPARISON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08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9CDC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037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536736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FC6B14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55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6E4E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E92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B9D7C9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4F74E7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06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CC06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E89E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9651AC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43C1C1F6" w14:textId="77777777" w:rsidR="00B10999" w:rsidRDefault="00B10999" w:rsidP="00B109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 REQUIREMENTS</w:t>
            </w:r>
          </w:p>
          <w:p w14:paraId="7B3AE609" w14:textId="77777777" w:rsidR="00B10999" w:rsidRDefault="00B10999" w:rsidP="00B10999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97E82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7B1BD7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BE58E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13683C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6C189C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62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52B47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195A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C7B052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36A42E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TRANSACTING OTHER BUSINESS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16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5E1EE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2AC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1CFAA2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681FE6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06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E255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C589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0079E35" w14:textId="77777777" w:rsidTr="006F04AD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BF08A2" w14:textId="77777777" w:rsidR="00B10999" w:rsidRDefault="00B10999" w:rsidP="00B1099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</w:t>
            </w:r>
            <w:r>
              <w:rPr>
                <w:rFonts w:cs="Arial"/>
                <w:snapToGrid w:val="0"/>
                <w:color w:val="000000"/>
                <w:sz w:val="20"/>
              </w:rPr>
              <w:sym w:font="Symbol" w:char="F0BE"/>
            </w:r>
            <w:r>
              <w:rPr>
                <w:rFonts w:cs="Arial"/>
                <w:snapToGrid w:val="0"/>
                <w:color w:val="000000"/>
                <w:sz w:val="20"/>
              </w:rPr>
              <w:t>POLICY</w:t>
            </w:r>
          </w:p>
          <w:p w14:paraId="19BB1BBA" w14:textId="77777777" w:rsidR="00B10999" w:rsidRDefault="00B10999" w:rsidP="00B10999">
            <w:pPr>
              <w:jc w:val="center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3A235F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07FCF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7FAC7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3DCFCA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F4D165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059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5336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1412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F3111C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FD5BF8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79A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5E7B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8549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59511A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8839D4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065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1A3E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B74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4613A4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21F3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AGGREGATE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12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C5A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BCA6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40BE58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63DC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5EF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36F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DB0F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090BF0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048A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F5E5" w14:textId="0CDA8A58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0" w:history="1">
              <w:r w:rsidR="00B10999" w:rsidRPr="00D77BC7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40-2404(1</w:t>
              </w:r>
              <w:r w:rsidR="008C101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)(</w:t>
              </w:r>
              <w:r w:rsidR="00B10999" w:rsidRPr="00D77BC7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2EE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This statute provision prohibits policy provisions that misrepresent the benefits, advantages, </w:t>
            </w:r>
            <w:r w:rsidR="00CF4731"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conditions,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F3BA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C19ED2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C3F7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714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6D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65AE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E33550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B51E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APPLICATIONS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AE64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1" w:history="1">
              <w:r w:rsidR="00B10999" w:rsidRPr="006F04AD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40-3-23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FC2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Insurers </w:t>
            </w:r>
            <w:r w:rsidR="00CF4731"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must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file applications only if they bind coverage.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D7AF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297CBB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2052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61C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289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941A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5256D6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E88C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836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CDF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5B53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0891F9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1BB6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AC8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44E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0690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B07FC2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D774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20E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166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4817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0298D2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1AA3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69A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008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F666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7CE2A2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39C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ASSESSIBLE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957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468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6A7C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AC8BC4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3AC8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7DC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0C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5AE3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DE16BD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CFE1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691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66E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A8EB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766DA5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3699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6355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58D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F66C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0226521" w14:textId="77777777" w:rsidTr="00CF4731">
        <w:trPr>
          <w:cantSplit/>
          <w:trHeight w:hRule="exact" w:val="98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3846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BLANK ENDORSEMENTS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ACA6" w14:textId="77777777" w:rsidR="00B10999" w:rsidRPr="008C1012" w:rsidRDefault="00024DE3" w:rsidP="00B1099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2" w:history="1">
              <w:r w:rsidR="00B10999" w:rsidRPr="008C101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  <w:p w14:paraId="0D8FDDDF" w14:textId="77777777" w:rsidR="008C1012" w:rsidRPr="008C1012" w:rsidRDefault="008C1012" w:rsidP="00B10999">
            <w:pPr>
              <w:rPr>
                <w:rStyle w:val="Hyperlink"/>
                <w:b w:val="0"/>
                <w:bCs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K.A.R. 40-1-32</w:t>
            </w:r>
          </w:p>
          <w:p w14:paraId="608BA88D" w14:textId="3EC786BB" w:rsidR="008C1012" w:rsidRPr="008C1012" w:rsidRDefault="008C1012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K.A.R. 40-1-39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B320" w14:textId="6DCACC50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Blank or change endorsements do not have to be filed with our </w:t>
            </w:r>
            <w:r w:rsidR="008C1012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office.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must comply with K.A.R. 40-1-32 and 40-1-39.</w:t>
            </w:r>
          </w:p>
          <w:p w14:paraId="0907A04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B97F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54EF1B3" w14:textId="77777777" w:rsidTr="006F04AD">
        <w:trPr>
          <w:cantSplit/>
          <w:trHeight w:hRule="exact"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E80E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F2DBB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696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036B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68EB3C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B523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5BC66D0" w14:textId="77777777" w:rsidR="00B10999" w:rsidRPr="008C1012" w:rsidRDefault="008C1012" w:rsidP="00B10999">
            <w:pPr>
              <w:rPr>
                <w:rStyle w:val="Hyperlink"/>
                <w:b w:val="0"/>
                <w:bCs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K.S.A. 40-2,120</w:t>
            </w:r>
          </w:p>
          <w:p w14:paraId="6003E39E" w14:textId="77777777" w:rsidR="008C1012" w:rsidRPr="008C1012" w:rsidRDefault="008C1012" w:rsidP="00B10999">
            <w:pPr>
              <w:rPr>
                <w:rStyle w:val="Hyperlink"/>
                <w:b w:val="0"/>
                <w:bCs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K.S.A. 40-2,121</w:t>
            </w:r>
          </w:p>
          <w:p w14:paraId="1B2C7F67" w14:textId="77777777" w:rsidR="008C1012" w:rsidRPr="008C1012" w:rsidRDefault="008C1012" w:rsidP="00B10999">
            <w:pPr>
              <w:rPr>
                <w:rStyle w:val="Hyperlink"/>
                <w:b w:val="0"/>
                <w:bCs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11AE014B" w14:textId="07C9D620" w:rsidR="008C1012" w:rsidRPr="008C1012" w:rsidRDefault="008C1012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8C1012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50B8" w14:textId="4BF05A7E" w:rsidR="00B10999" w:rsidRPr="00EA3C58" w:rsidRDefault="008C1012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40-2,120 establishes the grounds for a mid-term cancellation of the policy.  K.S.A. 40-2,121 establishes the grounds to non-renew a policy and the notification requirements to the policyholder.  K.A.R. 40-3-15 provides a 30-day notice </w:t>
            </w:r>
            <w:r w:rsidR="00EF38AB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must be given to the policyholder in the event of a mid-term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7EB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669A98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2D05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Calculation of Unearned/Return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A4ED87F" w14:textId="2ED8CF3B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3" w:history="1">
              <w:r w:rsidR="008C1012" w:rsidRPr="00CA0AA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3989" w14:textId="5B48FFE9" w:rsidR="00B10999" w:rsidRPr="00EA3C58" w:rsidRDefault="008C1012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Refund for cancellation may accompany the notice or be returned within 10 days from the date of the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FF57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8E8896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8A5A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Conditional 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119131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8ED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A58A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079EB7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EC739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Retained Premium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291A1CC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B4D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A50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9FE5DA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AF99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3E394E1D" w14:textId="77777777" w:rsidR="002977DF" w:rsidRDefault="00024DE3" w:rsidP="00B10999">
            <w:pPr>
              <w:rPr>
                <w:color w:val="000000"/>
              </w:rPr>
            </w:pPr>
            <w:hyperlink r:id="rId14" w:history="1">
              <w:r w:rsidR="00B10999" w:rsidRPr="00AA22B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 40-2,122</w:t>
              </w:r>
            </w:hyperlink>
          </w:p>
          <w:p w14:paraId="4756DD84" w14:textId="2B74E31B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5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6D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6F04A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Written explanation and </w:t>
            </w:r>
            <w:r w:rsidR="00CF4731" w:rsidRPr="006F04A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notice and</w:t>
            </w:r>
            <w:r w:rsidRPr="006F04AD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establishes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70A9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FFFD5AE" w14:textId="77777777" w:rsidTr="006F04AD">
        <w:trPr>
          <w:cantSplit/>
          <w:trHeight w:hRule="exact"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BDA3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of Non-renewal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44CF1DD6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6" w:history="1">
              <w:r w:rsidR="00B10999" w:rsidRPr="00AA22B7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7AE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Written explanation and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BEF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8ADD15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53B8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Cancellation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BA1A56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7" w:history="1">
              <w:r w:rsidR="00B10999" w:rsidRPr="00D32C75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40-2,120</w:t>
              </w:r>
            </w:hyperlink>
          </w:p>
          <w:p w14:paraId="4991431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7C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establishes the grounds for cancellation.</w:t>
            </w:r>
          </w:p>
          <w:p w14:paraId="55B0762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2352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0AA8F6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BF9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Permissible Reasons for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1D4DA47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8" w:history="1">
              <w:r w:rsidR="00B10999" w:rsidRPr="000D2F7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40-2,121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B38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establishes the grounds for non-renewal and the time limit notification to the policyholder.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224C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D9EB3B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B844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Required Policy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1F9F2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1D1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ED71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2A1EDA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096C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85CF7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2E9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6A05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15916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683B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CERTIFICATIONS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5980D33" w14:textId="77777777" w:rsidR="00B10999" w:rsidRDefault="00024DE3" w:rsidP="00B10999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9" w:history="1">
              <w:r w:rsidR="00B10999" w:rsidRPr="000126E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2010-2</w:t>
              </w:r>
            </w:hyperlink>
          </w:p>
          <w:p w14:paraId="753F31D2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0" w:history="1">
              <w:r w:rsidR="00B10999" w:rsidRPr="00825C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40-955b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2C65" w14:textId="7D7B0AF4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Insurance agents may not issue certificates of insurance that are not filed &amp; approved by the </w:t>
            </w:r>
            <w:r w:rsidR="00420D6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Kansas Insurance D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epartment or which violate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K.S.A.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40-955b.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ECFC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EDD1264" w14:textId="77777777" w:rsidTr="006F04AD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48791322" w14:textId="77777777" w:rsidR="00B10999" w:rsidRDefault="00B10999" w:rsidP="00B1099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67DFE7F3" w14:textId="77777777" w:rsidR="00B10999" w:rsidRDefault="00B10999" w:rsidP="00B10999">
            <w:pPr>
              <w:pStyle w:val="Heading5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D2450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ADBDD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57798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DAC237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77FF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A93EC8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0F2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FF44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62540F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9388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CLAIMS MADE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59E0D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7D7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CEB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23C14D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B0E6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A3DC0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FB1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6CB2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85494F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88A7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CLEAR &amp; UNAMBIGUOUS LANGUAGE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E4FBEE" w14:textId="724D1822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1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40-2404(1)(a)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A73C" w14:textId="26F5631D" w:rsidR="00B10999" w:rsidRPr="00EA3C58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prohibits policy provisions that misrepresent the benefits, advantages, conditions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9977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52CE51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2737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74392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6B5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41E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3246C1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DFA6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5C00B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F26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406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473D48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44CF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19243B" w14:textId="155DB84A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2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40-1-46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9B04" w14:textId="01F1700D" w:rsidR="00B10999" w:rsidRPr="00EA3C58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all licensees as defined in the regulation to provide privacy notices to its consumers.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90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7B6B4C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C13A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VSI Warning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7BEA9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017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253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8AA09E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14C4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Notification Form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F17CC1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136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2A3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0315A1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AAF2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22D07A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B31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767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B0ED6B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95B6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0FDC96" w14:textId="77777777" w:rsidR="00CA0AA2" w:rsidRDefault="00024DE3" w:rsidP="00CA0AA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3" w:history="1">
              <w:r w:rsidR="00CA0AA2" w:rsidRPr="003D0F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138E6FD7" w14:textId="77777777" w:rsidR="00CA0AA2" w:rsidRDefault="00024DE3" w:rsidP="00CA0AA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4" w:history="1">
              <w:r w:rsidR="00CA0AA2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40-5104</w:t>
              </w:r>
            </w:hyperlink>
          </w:p>
          <w:p w14:paraId="5A65538F" w14:textId="77777777" w:rsidR="00CA0AA2" w:rsidRDefault="00024DE3" w:rsidP="00CA0AA2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5" w:history="1">
              <w:r w:rsidR="00CA0AA2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</w:p>
          <w:p w14:paraId="4F134EDC" w14:textId="7568850F" w:rsidR="00EF38AB" w:rsidRPr="00EF38AB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6" w:history="1">
              <w:r w:rsidR="00CA0AA2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7B9" w14:textId="75A83466" w:rsidR="00B10999" w:rsidRPr="00EA3C58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statutes pertain to the use of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79F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2AAEAA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F159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BFC6B9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837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BC1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771A82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9335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CONTENT OF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AAB067" w14:textId="70DFC2B2" w:rsidR="00B10999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7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40-216</w:t>
              </w:r>
            </w:hyperlink>
          </w:p>
          <w:p w14:paraId="1A3B0146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37207F43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4D76CCF9" w14:textId="37CD5374" w:rsidR="00EF38AB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8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40-3-32</w:t>
              </w:r>
            </w:hyperlink>
          </w:p>
          <w:p w14:paraId="5F806183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3AE358C0" w14:textId="50BB32D7" w:rsidR="00EF38AB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29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40-1-15</w:t>
              </w:r>
            </w:hyperlink>
          </w:p>
          <w:p w14:paraId="6B24DF2A" w14:textId="4592882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217E1C2F" w14:textId="7E0BECA5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2A827146" w14:textId="694063AB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663C7DC5" w14:textId="39B1E8ED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79419753" w14:textId="64573313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004F5DB6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1D6120D2" w14:textId="5799781B" w:rsidR="00EF38AB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0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</w:t>
              </w:r>
              <w:r w:rsidR="00123DA0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6</w:t>
              </w:r>
            </w:hyperlink>
          </w:p>
          <w:p w14:paraId="29DB4699" w14:textId="5C301C05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3CAFCDC0" w14:textId="3F7501BC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06D071FA" w14:textId="77777777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3256C363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7033FB81" w14:textId="7329BB8E" w:rsidR="00EF38AB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1" w:history="1">
              <w:r w:rsidR="00EF38AB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</w:t>
              </w:r>
              <w:r w:rsidR="00123DA0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B08A" w14:textId="77777777" w:rsidR="00B10999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Requires that all contracts of insurance or indemnity be filed with the Commissioner of Insurance</w:t>
            </w:r>
          </w:p>
          <w:p w14:paraId="4E3F4740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04578FF8" w14:textId="64ACA4E8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Exceptions to the above</w:t>
            </w:r>
          </w:p>
          <w:p w14:paraId="20A56B1F" w14:textId="77777777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50EBB4D1" w14:textId="1942C2E8" w:rsidR="00EF38AB" w:rsidRDefault="00EF38AB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provides that a policy form shall not contain the name of an insurance company that is “unauthorized” to transact business in Kansas.  May use an endorsement to “delete” an unauthorized company.  “</w:t>
            </w:r>
            <w:r w:rsidR="00420D6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U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nauthorized” means not licensed or has not filed program in question.</w:t>
            </w:r>
          </w:p>
          <w:p w14:paraId="62D994DF" w14:textId="77777777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22B675A8" w14:textId="0EA0A776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provides that any form to be attached to a policy shall not contain advertising which misleads, does not materially facilitate understanding of the form, or does not facilitate identification of the insurer.</w:t>
            </w:r>
          </w:p>
          <w:p w14:paraId="592FB99A" w14:textId="77777777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  <w:p w14:paraId="27A30070" w14:textId="4CCC6AF3" w:rsidR="00123DA0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provides that an authorized company is prohibited from issuing a policy for which combines insurance for which rate filings are required with insurance for which rate filings are not required.  There are some exceptions.</w:t>
            </w:r>
          </w:p>
          <w:p w14:paraId="15446EB7" w14:textId="5CCC609B" w:rsidR="00123DA0" w:rsidRPr="00EA3C58" w:rsidRDefault="00123DA0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16D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1C7EDC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BA21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95938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BAE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81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08AA7A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9366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CA8918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349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A6E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F9E2B4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F0F6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0DE84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0F8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EA0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8167F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E8FB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0B57C9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2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5B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the filing of declaration pages, unless the company is a member of a rating organization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D5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C03A23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DB3D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68FB6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409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B3E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C7C655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24CF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DEFENSE WITHIN 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5FFF37B" w14:textId="02CC97B9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3" w:history="1">
              <w:r w:rsidR="0091669E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54D" w14:textId="67E2ECE3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 costs within limits of liability may create an excess rate level.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C69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73E25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9124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4DF1F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C2C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364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FAA928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DEA7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DISCLOSURES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D86AB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AAA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76A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E3C6CA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524E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25B18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21F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FB1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499504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157E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DEFINITIONS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36F257" w14:textId="672A5B92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Bulletin 1993-19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C50" w14:textId="3E86D28A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Actual cash value must be defined.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AE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9B3852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9AC2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03D3CE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49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124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8E8C24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76AE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DISCRIMINATION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9CFBE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B56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DF0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A778F9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1A9C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Domestic Abuse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78B39E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D0A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1F1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E11D31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BB93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D8C6EE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A50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B79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CE06F5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CA12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DUTY TO DEFEND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7202A8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DF4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826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22193A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BAF2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61A2EB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FB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78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60BAA5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9CAB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EMPLOYERS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540F3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F81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6F6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ED14F8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2C95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42BA2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BF0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97F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4E4589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4801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EXCESS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1336AA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4" w:history="1">
              <w:r w:rsidR="00B10999" w:rsidRPr="001B4400">
                <w:rPr>
                  <w:rStyle w:val="Hyperlink"/>
                  <w:rFonts w:cs="Arial"/>
                  <w:b w:val="0"/>
                  <w:sz w:val="20"/>
                </w:rPr>
                <w:t>K.A.R. 40-1-19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1411" w14:textId="4205A982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Prohibits issuing a policy which combines insurance for which rate filings are required with insurance for which rate filings are not required.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90D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61A179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702E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EA7295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BFB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645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409E31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712F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6F0F7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B5C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391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22A080A" w14:textId="77777777" w:rsidTr="006F04AD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4A5920D3" w14:textId="77777777" w:rsidR="00B10999" w:rsidRDefault="00B10999" w:rsidP="00B1099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FORMS</w:t>
            </w:r>
            <w:r>
              <w:rPr>
                <w:snapToGrid w:val="0"/>
                <w:color w:val="000000"/>
                <w:sz w:val="20"/>
              </w:rPr>
              <w:sym w:font="Symbol" w:char="F0BE"/>
            </w:r>
            <w:r>
              <w:rPr>
                <w:snapToGrid w:val="0"/>
                <w:color w:val="000000"/>
                <w:sz w:val="20"/>
              </w:rPr>
              <w:t>POLICY</w:t>
            </w:r>
          </w:p>
          <w:p w14:paraId="584D1F15" w14:textId="77777777" w:rsidR="00B10999" w:rsidRDefault="00B10999" w:rsidP="00B10999">
            <w:pPr>
              <w:pStyle w:val="Heading5"/>
              <w:rPr>
                <w:b w:val="0"/>
                <w:bCs/>
              </w:rPr>
            </w:pPr>
            <w:r>
              <w:t>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AE601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9A8342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6B7E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FC6640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3296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Asbestos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D8DA2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82F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79E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F6CC02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8890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AECB7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0F0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E46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337B1B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4657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FICTITIOUS GROUPS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867DFF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5" w:history="1">
              <w:r w:rsidR="00B10999" w:rsidRPr="005F7AE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76B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prohibits offering a preferred rate, coverage, or premium based on any fictitious group.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B3C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765ED9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95EF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AC3CD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A0C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0E5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EF327B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9309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AA168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14A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36A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D18AE2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46AEE2" w14:textId="3CFF7E01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AFD80F" w14:textId="5E60A750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ADFC" w14:textId="6E44BF02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840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2ABE6E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EBF9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685253" w14:textId="26C5C6B4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6" w:history="1">
              <w:r w:rsidR="0091669E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40-955(m)(2)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37E2" w14:textId="13403381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Master and group policies are not allowed in P&amp;C lines of coverage except as allowed in K.S.A. 40-955(m)(2).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AAF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645119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720B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3DCCE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F3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4FE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5C18DA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177B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LIMITS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19C26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C1F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AED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E1C570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3285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0E62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0FE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CE6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E6DDAC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3BE8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PAYEE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F0F4B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039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F7F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B38757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FF86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98C8D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39B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4E1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168CE2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F170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SETTLEMENTS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823DF6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6D8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83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9C4B6A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962E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14A66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109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5F4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30C8E5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0F82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Action Against 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5D63FC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7" w:history="1">
              <w:r w:rsidR="00B10999" w:rsidRPr="005875C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96A2" w14:textId="6216353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</w:t>
            </w:r>
            <w:r w:rsidR="0091669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timeframe for legal action.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A7C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9422A3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CDF9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After Market Parts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DB859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FD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7A8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F75855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A8C9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D1874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8EA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762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5366A8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886F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Deductibles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AF567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537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0C6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E048FC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2322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06A21D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EBC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E22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7D02A1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C226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Valuation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C8FA45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49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45A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C2D54D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B184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Notice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0E716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C3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F36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389BF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DB26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850CBAB" w14:textId="05A47296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38" w:history="1">
              <w:r w:rsidR="0091669E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1AD6" w14:textId="11FBD2A7" w:rsidR="00B10999" w:rsidRPr="00EA3C58" w:rsidRDefault="0091669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 must pay a claim within 30 days or the company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7B0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F35387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C496E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8DD973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485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BA2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0C77EC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54C6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MEDICAL PAYMENTS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111DC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452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294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4A976A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75BC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69BA9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02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9D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A7BBF6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6439741A" w14:textId="77777777" w:rsidR="00B10999" w:rsidRDefault="00B10999" w:rsidP="00B10999">
            <w:pPr>
              <w:pStyle w:val="Heading6"/>
            </w:pPr>
            <w:r>
              <w:t>OTHER INSURANCE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27F35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6AE5D8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A466AC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2EF661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B454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64CE99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B6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E6F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6AA8E7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B950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PARTICIPATING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34C86A2" w14:textId="77777777" w:rsidR="002977DF" w:rsidRDefault="00024DE3" w:rsidP="00B10999">
            <w:pPr>
              <w:rPr>
                <w:color w:val="000000"/>
              </w:rPr>
            </w:pPr>
            <w:hyperlink r:id="rId39" w:history="1">
              <w:r w:rsidR="00B10999" w:rsidRPr="005F7AE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40-3-6</w:t>
              </w:r>
            </w:hyperlink>
          </w:p>
          <w:p w14:paraId="7C515A84" w14:textId="70E4BB5F" w:rsidR="002977DF" w:rsidRPr="00ED03CE" w:rsidRDefault="00ED03CE" w:rsidP="00B10999">
            <w:pPr>
              <w:rPr>
                <w:rStyle w:val="Hyperlink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instrText xml:space="preserve"> HYPERLINK "https://insurance.ks.gov/documents/department/regulations-adopted/article-3/40-3-7.pdf" </w:instrText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separate"/>
            </w:r>
            <w:r w:rsidR="00420D69" w:rsidRPr="00ED03CE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B10999" w:rsidRPr="00ED03CE">
              <w:rPr>
                <w:rStyle w:val="Hyperlink"/>
                <w:rFonts w:cs="Arial"/>
                <w:b w:val="0"/>
                <w:snapToGrid w:val="0"/>
                <w:sz w:val="20"/>
              </w:rPr>
              <w:t>40-3-7</w:t>
            </w:r>
          </w:p>
          <w:p w14:paraId="7B05E91F" w14:textId="3F7991A6" w:rsidR="002977DF" w:rsidRPr="00ED03CE" w:rsidRDefault="00ED03CE" w:rsidP="00B10999">
            <w:pPr>
              <w:rPr>
                <w:rStyle w:val="Hyperlink"/>
                <w:rFonts w:cs="Arial"/>
                <w:b w:val="0"/>
                <w:snapToGrid w:val="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end"/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begin"/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instrText xml:space="preserve"> HYPERLINK "https://insurance.ks.gov/documents/department/regulations-adopted/article-3/40-3-8.pdf" </w:instrText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separate"/>
            </w:r>
            <w:r w:rsidR="00420D69" w:rsidRPr="00ED03CE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K.A.R. </w:t>
            </w:r>
            <w:r w:rsidR="00B10999" w:rsidRPr="00ED03CE">
              <w:rPr>
                <w:rStyle w:val="Hyperlink"/>
                <w:rFonts w:cs="Arial"/>
                <w:b w:val="0"/>
                <w:snapToGrid w:val="0"/>
                <w:sz w:val="20"/>
              </w:rPr>
              <w:t xml:space="preserve">40-3-8 </w:t>
            </w:r>
          </w:p>
          <w:p w14:paraId="34023618" w14:textId="5685C2B2" w:rsidR="00B10999" w:rsidRPr="00EA3C58" w:rsidRDefault="00ED03CE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fldChar w:fldCharType="end"/>
            </w:r>
            <w:hyperlink r:id="rId40" w:history="1">
              <w:r w:rsidR="00420D69" w:rsidRPr="00ED03CE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K.A.R. </w:t>
              </w:r>
              <w:r w:rsidR="00B10999" w:rsidRPr="00ED03CE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40-3-9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01C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place restrictions on participating policies or the payment of dividends.</w:t>
            </w:r>
          </w:p>
          <w:p w14:paraId="206BC91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A3B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06A003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7A0C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4ED0D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F7C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84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C2E1FE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5F8D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PERSONAL INJURY PROTECTION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78544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118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A1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22A816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A3EC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962C2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D82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F1C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89DCE9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2C87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PREMIUM AUDIT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C0A59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719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4D0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B54E6E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BA15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E38832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64F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F95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2A09B4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C030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7C800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2A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D5B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101ABB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6722161" w14:textId="77777777" w:rsidR="00B10999" w:rsidRDefault="00B10999" w:rsidP="00B10999">
            <w:pPr>
              <w:pStyle w:val="Heading4"/>
            </w:pPr>
            <w:r>
              <w:t>OTHER INSURANCE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377426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3B642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7DF3D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E90508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4B05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8EE4C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64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AC8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0118D9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6DCED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 UNDERLYING COVERAGE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A5D83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81D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DB3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89FFF2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209A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DE8910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7E4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068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95794D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C1EA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01FD28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1" w:history="1">
              <w:r w:rsidR="00B10999" w:rsidRPr="0074470C">
                <w:rPr>
                  <w:rStyle w:val="Hyperlink"/>
                  <w:rFonts w:cs="Arial"/>
                  <w:b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2B7" w14:textId="120B62B5" w:rsidR="00B10999" w:rsidRPr="00EA3C58" w:rsidRDefault="00FF3847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Punitive or exemplary damages coverage is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1A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CB8F1F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4A4A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75EC57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0B5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1F4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131730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7FD3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READABILITY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29979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7F8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7D4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9C1759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64E1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BDFEC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EF5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8D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AD3A9F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9EEC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D989CE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2" w:history="1">
              <w:r w:rsidR="00B10999" w:rsidRPr="00EE21A2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40-966</w:t>
              </w:r>
            </w:hyperlink>
          </w:p>
          <w:p w14:paraId="02886AF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8A0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9C4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B1A7AE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2CFFF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A6565D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26F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02F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E5A15E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A590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CONTRACTS</w:t>
            </w:r>
            <w:r>
              <w:rPr>
                <w:rFonts w:cs="Arial"/>
                <w:b w:val="0"/>
                <w:bCs/>
                <w:sz w:val="20"/>
              </w:rPr>
              <w:sym w:font="Symbol" w:char="F0BE"/>
            </w:r>
            <w:r>
              <w:rPr>
                <w:rFonts w:cs="Arial"/>
                <w:b w:val="0"/>
                <w:bCs/>
                <w:sz w:val="20"/>
              </w:rPr>
              <w:t>VEHICLE &amp; OTHER THAN VEHICLE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665F1E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0F2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D71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76B84A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6E72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DEB1C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39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E13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9D098F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DBE6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A0F7D24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3" w:history="1">
              <w:r w:rsidR="00B10999" w:rsidRPr="001B4400">
                <w:rPr>
                  <w:rStyle w:val="Hyperlink"/>
                  <w:rFonts w:cs="Arial"/>
                  <w:b w:val="0"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BF98" w14:textId="46E8419C" w:rsidR="00B10999" w:rsidRPr="00EA3C58" w:rsidRDefault="00FF3847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Subrogation clause prohibited for certain coverages.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0B2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22ACA5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9DB0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Suit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A39EEF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4" w:history="1">
              <w:r w:rsidR="00B10999" w:rsidRPr="005875C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60-511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3469" w14:textId="792ADF8C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60-511 establishes </w:t>
            </w:r>
            <w:r w:rsidR="00FF384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timeframe for legal actions.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54D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8FB653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235F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FD18F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026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51B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7D7454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7E93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TIMELINESS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06AE02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58F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F40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9D611F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A5A8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BF2EA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A49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0C7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6679AF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D1D6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VICARIOUS LIABILITY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DDFA58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5" w:history="1">
              <w:r w:rsidR="00B10999" w:rsidRPr="0074470C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40-2,115</w:t>
              </w:r>
            </w:hyperlink>
          </w:p>
          <w:p w14:paraId="34D9DA7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8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835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F352FF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1E73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FF831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007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8E2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DB93D3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EB60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218117E" w14:textId="67797F1E" w:rsidR="00B10999" w:rsidRPr="00FF3847" w:rsidRDefault="00024DE3" w:rsidP="00B1099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46" w:history="1">
              <w:r w:rsidR="00FF3847" w:rsidRPr="00FF384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</w:t>
              </w:r>
            </w:hyperlink>
            <w:r w:rsidR="00FF3847" w:rsidRPr="00FF3847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 xml:space="preserve"> 40-2,120</w:t>
            </w:r>
          </w:p>
          <w:p w14:paraId="70B07FF2" w14:textId="77777777" w:rsidR="00FF3847" w:rsidRPr="00FF3847" w:rsidRDefault="00FF3847" w:rsidP="00B10999">
            <w:pPr>
              <w:rPr>
                <w:rStyle w:val="Hyperlink"/>
                <w:b w:val="0"/>
                <w:bCs/>
                <w:sz w:val="20"/>
              </w:rPr>
            </w:pPr>
            <w:r w:rsidRPr="00FF3847">
              <w:rPr>
                <w:rStyle w:val="Hyperlink"/>
                <w:b w:val="0"/>
                <w:bCs/>
                <w:sz w:val="20"/>
              </w:rPr>
              <w:t>K.S.A, 40-2,121</w:t>
            </w:r>
          </w:p>
          <w:p w14:paraId="1CBE59C1" w14:textId="77777777" w:rsidR="00FF3847" w:rsidRPr="00FF3847" w:rsidRDefault="00FF3847" w:rsidP="00B10999">
            <w:pPr>
              <w:rPr>
                <w:rStyle w:val="Hyperlink"/>
                <w:b w:val="0"/>
                <w:bCs/>
                <w:sz w:val="20"/>
              </w:rPr>
            </w:pPr>
            <w:r w:rsidRPr="00FF3847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06192DF1" w14:textId="310987E7" w:rsidR="00FF3847" w:rsidRPr="00FF3847" w:rsidRDefault="00FF3847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FF3847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2768" w14:textId="162BAC53" w:rsidR="00B10999" w:rsidRPr="00EA3C58" w:rsidRDefault="00FF3847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 for voiding or rescinding of an insurance contract.  The policy may be cancelled or non-renewed in accordance with the provisions of K.A.R. 40-3-15 and K.S.A. 40-2,120 through </w:t>
            </w:r>
            <w:r w:rsidR="00420D6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K.S.A. 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4B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D9B24A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D8EA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05FD8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DBC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8D8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AA16BA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AAFE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9B0D74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7" w:history="1">
              <w:r w:rsidR="00B10999" w:rsidRPr="005F7AE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40-3-16</w:t>
              </w:r>
            </w:hyperlink>
          </w:p>
          <w:p w14:paraId="1260017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1D6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cannot require insureds to make expressed or implied warranties of any fact or allegation in an application or policy.</w:t>
            </w:r>
          </w:p>
          <w:p w14:paraId="3943086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422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B932A3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B697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FAC45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097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E05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BBE03D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7AFD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WORKERS’ COMPENSATION</w:t>
            </w:r>
            <w:r>
              <w:rPr>
                <w:rFonts w:cs="Arial"/>
                <w:b w:val="0"/>
                <w:bCs/>
                <w:sz w:val="20"/>
              </w:rPr>
              <w:sym w:font="Symbol" w:char="F0BE"/>
            </w:r>
            <w:r>
              <w:rPr>
                <w:rFonts w:cs="Arial"/>
                <w:b w:val="0"/>
                <w:bCs/>
                <w:sz w:val="20"/>
              </w:rPr>
              <w:t xml:space="preserve">EXCESS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2B18A8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F73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B57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0E05B7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5B52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724858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0BA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C2B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15B483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1C99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40364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62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412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C92AC0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E635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65AFA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C2E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0AD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323D7DC" w14:textId="77777777" w:rsidTr="006F04AD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71DF2412" w14:textId="77777777" w:rsidR="00B10999" w:rsidRDefault="00B10999" w:rsidP="00B1099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1877C3F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45A5819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6A6EA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1AF8B8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CC8A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84A44D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20A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A9F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2D43EF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96EC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"A" RATED RISKS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16A7D03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8" w:history="1">
              <w:r w:rsidR="00B10999" w:rsidRPr="00825C8D">
                <w:rPr>
                  <w:rStyle w:val="Hyperlink"/>
                  <w:rFonts w:cs="Arial"/>
                  <w:b w:val="0"/>
                  <w:sz w:val="20"/>
                </w:rPr>
                <w:t>K.S.A. 40-955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DF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“A” rated risks are exempt from rate filing requirements.</w:t>
            </w:r>
          </w:p>
          <w:p w14:paraId="4765CF4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5D0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636F0C2" w14:textId="77777777" w:rsidTr="006F04AD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7F9C7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82089B4" w14:textId="77777777" w:rsidR="002977DF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49" w:history="1">
              <w:r w:rsidR="00B10999" w:rsidRPr="0059654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  <w:r w:rsidR="00B10999"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21A32155" w14:textId="733142EF" w:rsidR="00346FF9" w:rsidRPr="00C7617F" w:rsidRDefault="00024DE3" w:rsidP="00B10999">
            <w:pPr>
              <w:rPr>
                <w:rFonts w:cs="Arial"/>
                <w:b w:val="0"/>
                <w:bCs/>
                <w:snapToGrid w:val="0"/>
                <w:color w:val="0000FF"/>
                <w:sz w:val="20"/>
                <w:u w:val="single"/>
              </w:rPr>
            </w:pPr>
            <w:hyperlink r:id="rId50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40-3-26</w:t>
              </w:r>
            </w:hyperlink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2B4" w14:textId="43E1C87B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 provide the procedure for rates that are modified for individual risks.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0B7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B90EE7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F071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F80A5B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866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67C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9E5789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9915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E99A5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A60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B9F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157496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350267B" w14:textId="77777777" w:rsidR="00B10999" w:rsidRDefault="00B10999" w:rsidP="00B10999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E0E6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EBD7C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CC15E9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DC2DA7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8FB2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B8844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619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013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6F2F02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3F85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ACTUARIAL CERTIFICATIONS FOR RATES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9C38FD" w14:textId="567CD9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1" w:history="1">
              <w:r w:rsidR="00346FF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40-955(c)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3201" w14:textId="3C4031CB" w:rsidR="00B10999" w:rsidRPr="00EA3C58" w:rsidRDefault="00346FF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Commissioner may require the insurer or rating organization to provide, at their expense, information necessary to evaluate the reasonableness of the filing.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00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22C3D3E" w14:textId="77777777" w:rsidTr="006F04AD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3D2B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E7D2C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18B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57C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AF847E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6461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ADOPTIONS OF RATE SERVICE ORGANIZATIONS (RSO)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2BE70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D47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02C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B06BC49" w14:textId="77777777" w:rsidTr="006F04AD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B660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C162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2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C371" w14:textId="3A690BD9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establishes requirements and definitions for prospective loss costs</w:t>
            </w:r>
            <w:r w:rsidR="00346FF9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and link to applicable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7CA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625D09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2024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CCE3BC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2C9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54D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D27EA3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F378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CONSENT-TO-RATE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325249D1" w14:textId="77777777" w:rsidR="002977DF" w:rsidRDefault="00024DE3" w:rsidP="00B10999">
            <w:pPr>
              <w:rPr>
                <w:color w:val="000000"/>
              </w:rPr>
            </w:pPr>
            <w:hyperlink r:id="rId53" w:history="1">
              <w:r w:rsidR="00B10999" w:rsidRPr="0059654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  <w:p w14:paraId="3B6DB4A5" w14:textId="77777777" w:rsidR="002977DF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4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40-3-25</w:t>
              </w:r>
            </w:hyperlink>
            <w:r w:rsidR="00B10999"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19C2CCC7" w14:textId="71E45605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5" w:history="1">
              <w:r w:rsidR="00420D6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 xml:space="preserve">K.A.R. </w:t>
              </w:r>
              <w:r w:rsidR="00B1099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40-3-26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BCB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and regulations provide the procedure for rates in excess of filed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A5A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CE269E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50157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53805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7AB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1C1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FA082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4E08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AND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61EAB28" w14:textId="77777777" w:rsidR="00ED03CE" w:rsidRDefault="00024DE3" w:rsidP="00ED03C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6" w:history="1">
              <w:r w:rsidR="00ED03CE" w:rsidRPr="003D0F9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2198FAD2" w14:textId="77777777" w:rsidR="00ED03CE" w:rsidRDefault="00024DE3" w:rsidP="00ED03C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7" w:history="1">
              <w:r w:rsidR="00ED03CE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40-5104</w:t>
              </w:r>
            </w:hyperlink>
          </w:p>
          <w:p w14:paraId="04DB033D" w14:textId="77777777" w:rsidR="00ED03CE" w:rsidRDefault="00024DE3" w:rsidP="00ED03CE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8" w:history="1">
              <w:r w:rsidR="00ED03CE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</w:p>
          <w:p w14:paraId="2726D504" w14:textId="7C379F30" w:rsidR="00B10999" w:rsidRPr="00346FF9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59" w:history="1">
              <w:r w:rsidR="00ED03CE" w:rsidRPr="00B6258B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CDDA" w14:textId="278D01BB" w:rsidR="00B10999" w:rsidRPr="00EA3C58" w:rsidRDefault="00346FF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insurance company is required to with the noted statutes when credit scores are used for rating.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DE0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9FEA52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807A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5E973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187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264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CC9432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35CF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CATASTROPHE HAZARDS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56E2D46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81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91E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9B90B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303A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4F92C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B5B6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EEE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E0CEFC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ADDC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DEFENSE COSTS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4EAB7FF" w14:textId="100577C6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0" w:history="1">
              <w:r w:rsidR="00346FF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548E" w14:textId="51DF98BD" w:rsidR="00B10999" w:rsidRPr="00EA3C58" w:rsidRDefault="00346FF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Defense costs within the limits of liability may create an excess rate level.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97C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FE8D76E" w14:textId="77777777" w:rsidTr="006F04AD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8A05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0C99D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AA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55C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AA4CD5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D7CA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DISCOUNTS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1A2818D" w14:textId="6CD7D70F" w:rsidR="00B10999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1" w:history="1">
              <w:r w:rsidR="00346FF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  <w:p w14:paraId="5EC365B6" w14:textId="5287CC47" w:rsidR="00346FF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2" w:history="1">
              <w:r w:rsidR="00346FF9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D18F" w14:textId="3CB2D3D7" w:rsidR="00B10999" w:rsidRPr="00EA3C58" w:rsidRDefault="00A94F15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Discounts must be supported and justified with premium, loss or expense data and meet public policy concerns.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17A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FD30B2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73A1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2C148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D4F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D1B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B2C8EE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EC1A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EXPIRATION DATE(S) FOR APPROVED RATES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439487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DAA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990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596F26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3486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CAE580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345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32E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6DA440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E7C1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GROUP POLICIES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44B3EF2" w14:textId="097A920D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3" w:history="1">
              <w:r w:rsidR="00A94F15" w:rsidRPr="00ED03CE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40-955(m)(2)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9392" w14:textId="5DEA3662" w:rsidR="00B10999" w:rsidRPr="00EA3C58" w:rsidRDefault="00A94F15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Master and group policies are not allowed in P&amp;C lines of coverage except as allowed in K.S.A. 40-955(m)(2).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10B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F0E43D9" w14:textId="77777777" w:rsidTr="006F04AD">
        <w:trPr>
          <w:cantSplit/>
          <w:trHeight w:hRule="exact"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08A9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Extra-Territorial Approval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E80EE9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D6E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B4B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6505E3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4DB47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D115B3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8EA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24B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2956D8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B46B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REVIEW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15839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59B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C8D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0A029F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8BE6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RATIO STANDARDS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3CE825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869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5AA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EBB58B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76B4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F5C897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9D4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A12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62666E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8495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MID TERM CHANGES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45782D" w14:textId="77777777" w:rsidR="00A94F15" w:rsidRDefault="00024DE3" w:rsidP="00B10999">
            <w:pPr>
              <w:rPr>
                <w:rFonts w:cs="Arial"/>
                <w:b w:val="0"/>
                <w:color w:val="000000"/>
                <w:sz w:val="20"/>
              </w:rPr>
            </w:pPr>
            <w:hyperlink r:id="rId64" w:history="1">
              <w:r w:rsidR="00B10999" w:rsidRPr="001B4400">
                <w:rPr>
                  <w:rStyle w:val="Hyperlink"/>
                  <w:rFonts w:cs="Arial"/>
                  <w:b w:val="0"/>
                  <w:sz w:val="20"/>
                </w:rPr>
                <w:t>K.A.R. 40-1-32</w:t>
              </w:r>
            </w:hyperlink>
            <w:r w:rsidR="00B10999" w:rsidRPr="00EA3C58">
              <w:rPr>
                <w:rFonts w:cs="Arial"/>
                <w:b w:val="0"/>
                <w:color w:val="000000"/>
                <w:sz w:val="20"/>
              </w:rPr>
              <w:t xml:space="preserve"> </w:t>
            </w:r>
          </w:p>
          <w:p w14:paraId="2433600C" w14:textId="0BAA6DDD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5" w:history="1">
              <w:r w:rsidR="00B10999" w:rsidRPr="001B4400">
                <w:rPr>
                  <w:rStyle w:val="Hyperlink"/>
                  <w:rFonts w:cs="Arial"/>
                  <w:b w:val="0"/>
                  <w:sz w:val="20"/>
                </w:rPr>
                <w:t>K.A.R. 40-1-39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73B0" w14:textId="4EC9388D" w:rsidR="00B10999" w:rsidRPr="00EA3C58" w:rsidRDefault="00A94F15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These regulations establish that any mid-term changes must be done with the consent of the insured.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242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06964C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7508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CE89744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F83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96F8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9CF68D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C51C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LOSS COST MULTIPLIERS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8EB1D23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6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40-3-47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E43" w14:textId="5D613D82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provides the procedures for the filing of loss cost multipliers</w:t>
            </w:r>
            <w:r w:rsidR="0011082A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and a link to the applicable loss cost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B32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47E194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6C3D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C516D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B48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A65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6FB141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C63F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PREMIUM REFUND OR RETENTION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0414A2F" w14:textId="77777777" w:rsidR="00B10999" w:rsidRDefault="00024DE3" w:rsidP="00B10999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67" w:history="1">
              <w:r w:rsidR="00B10999" w:rsidRPr="001B44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40-1-17</w:t>
              </w:r>
            </w:hyperlink>
          </w:p>
          <w:p w14:paraId="4EB35318" w14:textId="63B10ADE" w:rsidR="0011082A" w:rsidRPr="0011082A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1082A">
              <w:rPr>
                <w:rStyle w:val="Hyperlink"/>
                <w:b w:val="0"/>
                <w:bCs/>
                <w:sz w:val="20"/>
              </w:rPr>
              <w:t>K.S.A. 40-2,112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962F" w14:textId="40F49902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An insured is not required to request the return of unearned premium.</w:t>
            </w:r>
            <w:r w:rsidR="0011082A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Any unearned premium must be sent to the consumer with the cancellation notice.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7A7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A31819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DDA4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4EB59D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F9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704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8471ACB" w14:textId="77777777" w:rsidTr="006F04AD">
        <w:trPr>
          <w:cantSplit/>
          <w:trHeight w:hRule="exact"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59A74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PRICING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143461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5E3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26B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E35620D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ADBBA6F" w14:textId="77777777" w:rsidR="00B10999" w:rsidRDefault="00B10999" w:rsidP="00B10999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8C023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3F277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DAE94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80F3A25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F6B3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1C0ABF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092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28F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5C98A9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654D0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Minimum Premium Rules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60925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16B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B2D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8C5882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7739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Multi-tier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77A376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864BF9">
              <w:rPr>
                <w:rFonts w:cs="Arial"/>
                <w:b w:val="0"/>
                <w:bCs/>
                <w:snapToGrid w:val="0"/>
                <w:sz w:val="20"/>
              </w:rPr>
              <w:t>Bulletin 1993-27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D0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Tiered Rating Plan must include rules to specify how the rating plan is to be applied.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Rules must specify to assure a risk cannot qualify for 2 different rate levels.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E0A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C28DF0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05B75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Plans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5800D0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8" w:history="1">
              <w:r w:rsidR="00B10999" w:rsidRPr="001B44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40-1-10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14F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addresses the filing of payment plans.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F730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E1251B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FF8C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Premiums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F8258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F5F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3F4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5E7937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7186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Service 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9D0FA2C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69" w:history="1">
              <w:r w:rsidR="00B10999" w:rsidRPr="001B44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250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5C7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47BF2C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1AED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Surcharges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6D9A85" w14:textId="6AB636FD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0" w:history="1">
              <w:r w:rsidR="00ED03CE" w:rsidRPr="001B44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213" w14:textId="74873215" w:rsidR="00B10999" w:rsidRPr="00EA3C58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876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98068D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D81E8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Other Fees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0D4AF2" w14:textId="23999974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1" w:history="1">
              <w:r w:rsidR="00ED03CE" w:rsidRPr="001B440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40-1-9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D917" w14:textId="0236D4FD" w:rsidR="00B10999" w:rsidRPr="00EA3C58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defines service charges as premium.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238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4D92AE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259B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279A7D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AF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826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1A5EA6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0451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478A899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2" w:history="1">
              <w:r w:rsidR="00B10999" w:rsidRPr="00DB165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40-953</w:t>
              </w:r>
            </w:hyperlink>
          </w:p>
          <w:p w14:paraId="53E8FCFA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3" w:history="1">
              <w:r w:rsidR="00B10999" w:rsidRPr="0059654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  <w:p w14:paraId="2C3DE55A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4" w:history="1">
              <w:r w:rsidR="00B10999" w:rsidRPr="00825C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8210" w14:textId="2F10DA60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Range of Rates is not permitted in Kansas</w:t>
            </w:r>
            <w:r w:rsidR="0011082A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8DE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AFD2321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F0A7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2E1AA9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F6A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96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C21614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97C3C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45FDC1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2F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D7E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A6ECC5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EC38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Modification Plan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0BF015B" w14:textId="6F7F44CB" w:rsidR="0011082A" w:rsidRPr="0011082A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1082A">
              <w:rPr>
                <w:rStyle w:val="Hyperlink"/>
                <w:b w:val="0"/>
                <w:bCs/>
                <w:sz w:val="20"/>
              </w:rPr>
              <w:t>K.A.R. 40-3-13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4996" w14:textId="77777777" w:rsidR="00C7617F" w:rsidRPr="00C7617F" w:rsidRDefault="00C7617F" w:rsidP="00C7617F">
            <w:pPr>
              <w:rPr>
                <w:b w:val="0"/>
                <w:bCs/>
              </w:rPr>
            </w:pPr>
            <w:r w:rsidRPr="00C7617F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  <w:p w14:paraId="6AA3E390" w14:textId="354C0309" w:rsidR="00B10999" w:rsidRPr="00C7617F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7617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Not applicable to Personal Umbrella/Excess.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ED8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5852A5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2973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3914413" w14:textId="6C97C19B" w:rsidR="0011082A" w:rsidRPr="0011082A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11082A">
              <w:rPr>
                <w:rStyle w:val="Hyperlink"/>
                <w:b w:val="0"/>
                <w:bCs/>
                <w:sz w:val="20"/>
              </w:rPr>
              <w:t>K.A.R. 40-3-13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EFF5" w14:textId="77777777" w:rsidR="00C7617F" w:rsidRPr="00C7617F" w:rsidRDefault="00C7617F" w:rsidP="00C7617F">
            <w:pPr>
              <w:rPr>
                <w:b w:val="0"/>
                <w:bCs/>
              </w:rPr>
            </w:pPr>
            <w:r w:rsidRPr="00C7617F">
              <w:rPr>
                <w:b w:val="0"/>
                <w:bCs/>
                <w:sz w:val="20"/>
              </w:rPr>
              <w:t>Risk modification shall not be applied to duplicate factors already fully recognized in the otherwise applicable rate.</w:t>
            </w:r>
          </w:p>
          <w:p w14:paraId="66ED4DDD" w14:textId="47D4E1B0" w:rsidR="00B10999" w:rsidRPr="00C7617F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C7617F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Not applicable to Personal Umbrella/Excess.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03A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2C9FA8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6A9F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Large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A4535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D5F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3D8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8F93EC6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CAD0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Retrospective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AA7219E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71B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E9C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02EF87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A16B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Schedule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B76035A" w14:textId="1C7880D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5" w:history="1">
              <w:r w:rsidR="007571C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40-955b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1C21" w14:textId="7A781680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Schedule rating is not required to be filed pursuant to K.S.A. 40-955. Not applicable to Personal Umbrella/Excess.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E15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3334D9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F8F2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Small Deductible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22B5E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8C1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AC5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406CD5D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3548D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Wrap-up Rating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139356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989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DEF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841E723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3559F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Large Risks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086C0F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6" w:history="1">
              <w:r w:rsidR="00B10999" w:rsidRPr="00825C8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 40-955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573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Large risks as identified in this statute are exempt from our rate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863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FFE927B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CDB5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68695B5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7" w:history="1">
              <w:r w:rsidR="00B10999" w:rsidRPr="0059654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E15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The insurance company must provide premium, loss and expense data.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If losses or premiums are adjusted, the company must submit exhibits supporting the adjustments.</w:t>
            </w: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requirement applies to rates, loss cost multipliers, loss cost modification factors, changes to the classification plans, increased limit factors and territory revisions. Not applicable to Commercial Umbrella/Excess.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07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C5F75B8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62EB6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37AAE2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8E59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74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DEF3C3A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3D5DB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0A00D6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D50B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F78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3564BF2" w14:textId="77777777" w:rsidTr="006F04AD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667C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B27BD3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E037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73C5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B22D369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0AC54A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38B7C0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EE3138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FD7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38B5B04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21555C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Credibility and factors trending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8D691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C244A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A6A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9A4B08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D39364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3274B" w14:textId="22074193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8" w:history="1">
              <w:r w:rsidR="00ED03CE" w:rsidRPr="00596549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40-954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72D41" w14:textId="566C76CF" w:rsidR="00B10999" w:rsidRPr="00EA3C58" w:rsidRDefault="0011082A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Profit load must be reasonable.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FB9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CC79A9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E159DAA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4E3C13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3A362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B17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63693320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082589D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 DOCUMENT</w:t>
            </w:r>
            <w:r>
              <w:rPr>
                <w:rFonts w:cs="Arial"/>
                <w:b w:val="0"/>
                <w:bCs/>
                <w:sz w:val="20"/>
              </w:rPr>
              <w:sym w:font="Symbol" w:char="F0BE"/>
            </w:r>
            <w:r>
              <w:rPr>
                <w:rFonts w:cs="Arial"/>
                <w:b w:val="0"/>
                <w:bCs/>
                <w:sz w:val="20"/>
              </w:rPr>
              <w:t xml:space="preserve"> 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E5D00" w14:textId="77777777" w:rsidR="00B10999" w:rsidRPr="00EA3C58" w:rsidRDefault="00024DE3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79" w:history="1">
              <w:r w:rsidR="00B10999" w:rsidRPr="005F7AE4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40-3-45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9273EF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EA3C5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regulation requires that investment income be factored into the rates.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74B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763082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5DB42DE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11C3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4FE9D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BE8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F9E851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D3DA833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RISK CLASSIFICATION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A7E0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2842C" w14:textId="77777777" w:rsidR="00B10999" w:rsidRPr="00EA3C58" w:rsidRDefault="00B10999" w:rsidP="00B10999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88D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C9B77CC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F643139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13332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5D6B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E96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7003ACE4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134F981E" w14:textId="77777777" w:rsidR="00B10999" w:rsidRDefault="00B10999" w:rsidP="00B10999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6F8B638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772251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6C4E46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27350B8E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80CA262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E77AB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1D4CE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BC1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53F203E7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9091A95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TERRITORIES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D915C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CE37FD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95E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014A94D2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68CA337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E36D7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6AC959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CBF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  <w:tr w:rsidR="00B10999" w14:paraId="17F6C55F" w14:textId="77777777" w:rsidTr="006F04AD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53BF011" w14:textId="77777777" w:rsidR="00B10999" w:rsidRDefault="00B10999" w:rsidP="00B10999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75835D" w14:textId="77777777" w:rsidR="00B10999" w:rsidRDefault="00B10999" w:rsidP="00B10999">
            <w:pPr>
              <w:tabs>
                <w:tab w:val="left" w:pos="495"/>
              </w:tabs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ab/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3D34D4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8763" w14:textId="77777777" w:rsidR="00B10999" w:rsidRDefault="00B10999" w:rsidP="00B10999">
            <w:pPr>
              <w:jc w:val="right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</w:p>
        </w:tc>
      </w:tr>
    </w:tbl>
    <w:p w14:paraId="70FE9045" w14:textId="77777777" w:rsidR="00303F96" w:rsidRDefault="00303F96">
      <w:pPr>
        <w:rPr>
          <w:rFonts w:cs="Arial"/>
          <w:b w:val="0"/>
          <w:bCs/>
          <w:sz w:val="20"/>
        </w:rPr>
      </w:pPr>
    </w:p>
    <w:sectPr w:rsidR="00303F96">
      <w:headerReference w:type="default" r:id="rId80"/>
      <w:footerReference w:type="even" r:id="rId81"/>
      <w:footerReference w:type="default" r:id="rId82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1F0" w14:textId="77777777" w:rsidR="0066680D" w:rsidRDefault="0066680D">
      <w:r>
        <w:separator/>
      </w:r>
    </w:p>
  </w:endnote>
  <w:endnote w:type="continuationSeparator" w:id="0">
    <w:p w14:paraId="3343ECCF" w14:textId="77777777" w:rsidR="0066680D" w:rsidRDefault="006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2E4" w14:textId="77777777" w:rsidR="00303F96" w:rsidRDefault="00303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FF010" w14:textId="77777777" w:rsidR="00303F96" w:rsidRDefault="00303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F26" w14:textId="77777777" w:rsidR="00303F96" w:rsidRDefault="00303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07C0745" w14:textId="77777777" w:rsidR="00303F96" w:rsidRDefault="0030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A132" w14:textId="77777777" w:rsidR="0066680D" w:rsidRDefault="0066680D">
      <w:r>
        <w:separator/>
      </w:r>
    </w:p>
  </w:footnote>
  <w:footnote w:type="continuationSeparator" w:id="0">
    <w:p w14:paraId="2D4811B9" w14:textId="77777777" w:rsidR="0066680D" w:rsidRDefault="0066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E6F" w14:textId="32A36FC5" w:rsidR="00D61F3D" w:rsidRDefault="00D61F3D" w:rsidP="00D61F3D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CA0AA2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CA0AA2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insurance.kansas.gov/legal-issues</w:t>
      </w:r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60044933" w14:textId="77777777" w:rsidR="00725A67" w:rsidRPr="00A469AB" w:rsidRDefault="00725A67" w:rsidP="00A46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3"/>
    <w:rsid w:val="000111EE"/>
    <w:rsid w:val="000126E9"/>
    <w:rsid w:val="000238E5"/>
    <w:rsid w:val="00024DE3"/>
    <w:rsid w:val="00061A1F"/>
    <w:rsid w:val="00070326"/>
    <w:rsid w:val="000D2F71"/>
    <w:rsid w:val="000E075A"/>
    <w:rsid w:val="0011082A"/>
    <w:rsid w:val="00123DA0"/>
    <w:rsid w:val="0014535C"/>
    <w:rsid w:val="001A346D"/>
    <w:rsid w:val="001B4400"/>
    <w:rsid w:val="001C4063"/>
    <w:rsid w:val="002977DF"/>
    <w:rsid w:val="00303F96"/>
    <w:rsid w:val="00315FF0"/>
    <w:rsid w:val="00346FF9"/>
    <w:rsid w:val="00394C8D"/>
    <w:rsid w:val="003B5AA4"/>
    <w:rsid w:val="004126E4"/>
    <w:rsid w:val="00420D69"/>
    <w:rsid w:val="00514F24"/>
    <w:rsid w:val="005616D6"/>
    <w:rsid w:val="00586CEF"/>
    <w:rsid w:val="005875CC"/>
    <w:rsid w:val="00596549"/>
    <w:rsid w:val="005973D1"/>
    <w:rsid w:val="005F7AE4"/>
    <w:rsid w:val="0065208B"/>
    <w:rsid w:val="0066680D"/>
    <w:rsid w:val="00666E16"/>
    <w:rsid w:val="006C5493"/>
    <w:rsid w:val="006F04AD"/>
    <w:rsid w:val="007005F1"/>
    <w:rsid w:val="00725A67"/>
    <w:rsid w:val="00740466"/>
    <w:rsid w:val="0074470C"/>
    <w:rsid w:val="007571C2"/>
    <w:rsid w:val="007756EA"/>
    <w:rsid w:val="007C110A"/>
    <w:rsid w:val="008038CD"/>
    <w:rsid w:val="008065D7"/>
    <w:rsid w:val="00825C8D"/>
    <w:rsid w:val="00864BF9"/>
    <w:rsid w:val="008C1012"/>
    <w:rsid w:val="008D25A3"/>
    <w:rsid w:val="0091669E"/>
    <w:rsid w:val="0092229B"/>
    <w:rsid w:val="009D4615"/>
    <w:rsid w:val="00A140B0"/>
    <w:rsid w:val="00A43A6F"/>
    <w:rsid w:val="00A469AB"/>
    <w:rsid w:val="00A94F15"/>
    <w:rsid w:val="00AA22B7"/>
    <w:rsid w:val="00AE74BE"/>
    <w:rsid w:val="00B01325"/>
    <w:rsid w:val="00B10999"/>
    <w:rsid w:val="00C7617F"/>
    <w:rsid w:val="00C80946"/>
    <w:rsid w:val="00CA0AA2"/>
    <w:rsid w:val="00CF4731"/>
    <w:rsid w:val="00D32C75"/>
    <w:rsid w:val="00D61F3D"/>
    <w:rsid w:val="00D77BC7"/>
    <w:rsid w:val="00DB1653"/>
    <w:rsid w:val="00E17C0E"/>
    <w:rsid w:val="00E26753"/>
    <w:rsid w:val="00EA3C58"/>
    <w:rsid w:val="00EC195E"/>
    <w:rsid w:val="00ED03CE"/>
    <w:rsid w:val="00EE21A2"/>
    <w:rsid w:val="00EE68EB"/>
    <w:rsid w:val="00EF38AB"/>
    <w:rsid w:val="00F1247E"/>
    <w:rsid w:val="00FA07E3"/>
    <w:rsid w:val="00FF2E7D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73B48"/>
  <w15:chartTrackingRefBased/>
  <w15:docId w15:val="{47AC1C8D-D9F5-4CB1-A130-79CC0195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napToGrid w:val="0"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8D25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4BF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17C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A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A67"/>
    <w:rPr>
      <w:rFonts w:ascii="Arial" w:hAnsi="Arial"/>
      <w:b/>
      <w:sz w:val="22"/>
    </w:rPr>
  </w:style>
  <w:style w:type="character" w:styleId="CommentReference">
    <w:name w:val="annotation reference"/>
    <w:uiPriority w:val="99"/>
    <w:semiHidden/>
    <w:unhideWhenUsed/>
    <w:rsid w:val="0059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4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6549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4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5965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srevisor.org/statutes/chapters/ch40/040_051_0015.html" TargetMode="External"/><Relationship Id="rId21" Type="http://schemas.openxmlformats.org/officeDocument/2006/relationships/hyperlink" Target="https://www.ksrevisor.org/statutes/chapters/ch40/040_024_0004.html" TargetMode="External"/><Relationship Id="rId42" Type="http://schemas.openxmlformats.org/officeDocument/2006/relationships/hyperlink" Target="https://www.ksrevisor.org/statutes/chapters/ch40/040_009_0066.html" TargetMode="External"/><Relationship Id="rId47" Type="http://schemas.openxmlformats.org/officeDocument/2006/relationships/hyperlink" Target="https://insurance.ks.gov/documents/department/regulations-adopted/article-3/40-3-16.pdf" TargetMode="External"/><Relationship Id="rId63" Type="http://schemas.openxmlformats.org/officeDocument/2006/relationships/hyperlink" Target="https://www.ksrevisor.org/statutes/chapters/ch40/040_009_0055.html" TargetMode="External"/><Relationship Id="rId68" Type="http://schemas.openxmlformats.org/officeDocument/2006/relationships/hyperlink" Target="https://insurance.ks.gov/documents/department/regulations-adopted/article-1/40-1-10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ksrevisor.org/statutes/chapters/ch40/040_002_0122.html" TargetMode="External"/><Relationship Id="rId11" Type="http://schemas.openxmlformats.org/officeDocument/2006/relationships/hyperlink" Target="https://insurance.ks.gov/documents/department/regulations-adopted/article-3/40-3-23.pdf" TargetMode="External"/><Relationship Id="rId32" Type="http://schemas.openxmlformats.org/officeDocument/2006/relationships/hyperlink" Target="https://insurance.ks.gov/documents/department/regulations-adopted/article-3/40-3-5.pdf" TargetMode="External"/><Relationship Id="rId37" Type="http://schemas.openxmlformats.org/officeDocument/2006/relationships/hyperlink" Target="https://www.ksrevisor.org/statutes/chapters/ch60/060_005_0011.html" TargetMode="External"/><Relationship Id="rId53" Type="http://schemas.openxmlformats.org/officeDocument/2006/relationships/hyperlink" Target="https://www.ksrevisor.org/statutes/chapters/ch40/040_009_0054.html" TargetMode="External"/><Relationship Id="rId58" Type="http://schemas.openxmlformats.org/officeDocument/2006/relationships/hyperlink" Target="https://www.ksrevisor.org/statutes/chapters/ch40/040_051_0007.html" TargetMode="External"/><Relationship Id="rId74" Type="http://schemas.openxmlformats.org/officeDocument/2006/relationships/hyperlink" Target="https://www.ksrevisor.org/statutes/chapters/ch40/040_009_0055.html" TargetMode="External"/><Relationship Id="rId79" Type="http://schemas.openxmlformats.org/officeDocument/2006/relationships/hyperlink" Target="https://insurance.ks.gov/documents/department/regulations-adopted/article-3/40-3-45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ksrevisor.org/statutes/chapters/ch40/040_009_0053.html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insurance.ks.gov/department/LegalIssues/bulletins/2010-2.pdf" TargetMode="External"/><Relationship Id="rId14" Type="http://schemas.openxmlformats.org/officeDocument/2006/relationships/hyperlink" Target="https://www.ksrevisor.org/statutes/chapters/ch40/040_002_0122.html" TargetMode="External"/><Relationship Id="rId22" Type="http://schemas.openxmlformats.org/officeDocument/2006/relationships/hyperlink" Target="https://insurance.ks.gov/documents/department/regulations-adopted/article-1/40-1-46.pdf" TargetMode="External"/><Relationship Id="rId27" Type="http://schemas.openxmlformats.org/officeDocument/2006/relationships/hyperlink" Target="https://www.ksrevisor.org/statutes/chapters/ch40/040_002_0016.html" TargetMode="External"/><Relationship Id="rId30" Type="http://schemas.openxmlformats.org/officeDocument/2006/relationships/hyperlink" Target="https://insurance.ks.gov/documents/department/regulations-adopted/article-1/40-1-16.pdf" TargetMode="External"/><Relationship Id="rId35" Type="http://schemas.openxmlformats.org/officeDocument/2006/relationships/hyperlink" Target="https://insurance.ks.gov/documents/department/regulations-adopted/article-3/40-3-6.pdf" TargetMode="External"/><Relationship Id="rId43" Type="http://schemas.openxmlformats.org/officeDocument/2006/relationships/hyperlink" Target="https://insurance.ks.gov/documents/department/regulations-adopted/article-1/40-1-20.pdf" TargetMode="External"/><Relationship Id="rId48" Type="http://schemas.openxmlformats.org/officeDocument/2006/relationships/hyperlink" Target="https://www.ksrevisor.org/statutes/chapters/ch40/040_009_0055.html" TargetMode="External"/><Relationship Id="rId56" Type="http://schemas.openxmlformats.org/officeDocument/2006/relationships/hyperlink" Target="https://www.ksrevisor.org/statutes/chapters/ch40/040_051_0003.html" TargetMode="External"/><Relationship Id="rId64" Type="http://schemas.openxmlformats.org/officeDocument/2006/relationships/hyperlink" Target="https://insurance.ks.gov/documents/department/regulations-adopted/article-1/40-1-32.pdf" TargetMode="External"/><Relationship Id="rId69" Type="http://schemas.openxmlformats.org/officeDocument/2006/relationships/hyperlink" Target="https://insurance.ks.gov/documents/department/regulations-adopted/article-1/40-1-9.pdf" TargetMode="External"/><Relationship Id="rId77" Type="http://schemas.openxmlformats.org/officeDocument/2006/relationships/hyperlink" Target="https://www.ksrevisor.org/statutes/chapters/ch40/040_009_0054.html" TargetMode="External"/><Relationship Id="rId8" Type="http://schemas.openxmlformats.org/officeDocument/2006/relationships/hyperlink" Target="https://www.ksrevisor.org/statutes/chapters/ch40/040_002_0016.html" TargetMode="External"/><Relationship Id="rId51" Type="http://schemas.openxmlformats.org/officeDocument/2006/relationships/hyperlink" Target="https://www.ksrevisor.org/statutes/chapters/ch40/040_009_0055.html" TargetMode="External"/><Relationship Id="rId72" Type="http://schemas.openxmlformats.org/officeDocument/2006/relationships/hyperlink" Target="https://www.ksrevisor.org/statutes/chapters/ch40/040_009_0053.html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insurance.ks.gov/department/LegalIssues/bulletins/1998-13.html" TargetMode="External"/><Relationship Id="rId17" Type="http://schemas.openxmlformats.org/officeDocument/2006/relationships/hyperlink" Target="https://www.ksrevisor.org/statutes/chapters/ch40/040_002_0120.html" TargetMode="External"/><Relationship Id="rId25" Type="http://schemas.openxmlformats.org/officeDocument/2006/relationships/hyperlink" Target="https://www.ksrevisor.org/statutes/chapters/ch40/040_051_0007.html" TargetMode="External"/><Relationship Id="rId33" Type="http://schemas.openxmlformats.org/officeDocument/2006/relationships/hyperlink" Target="https://www.ksrevisor.org/statutes/chapters/ch40/040_009_0053.html" TargetMode="External"/><Relationship Id="rId38" Type="http://schemas.openxmlformats.org/officeDocument/2006/relationships/hyperlink" Target="https://www.ksrevisor.org/statutes/chapters/ch40/040_002_0126.html" TargetMode="External"/><Relationship Id="rId46" Type="http://schemas.openxmlformats.org/officeDocument/2006/relationships/hyperlink" Target="https://www.ksrevisor.org/statutes/chapters/ch40/040_002_0118.html" TargetMode="External"/><Relationship Id="rId59" Type="http://schemas.openxmlformats.org/officeDocument/2006/relationships/hyperlink" Target="https://www.ksrevisor.org/statutes/chapters/ch40/040_051_0015.html" TargetMode="External"/><Relationship Id="rId67" Type="http://schemas.openxmlformats.org/officeDocument/2006/relationships/hyperlink" Target="https://insurance.ks.gov/documents/department/regulations-adopted/article-1/40-1-17.pdf" TargetMode="External"/><Relationship Id="rId20" Type="http://schemas.openxmlformats.org/officeDocument/2006/relationships/hyperlink" Target="https://www.ksrevisor.org/statutes/chapters/ch40/040_009_0055b.html" TargetMode="External"/><Relationship Id="rId41" Type="http://schemas.openxmlformats.org/officeDocument/2006/relationships/hyperlink" Target="https://www.ksrevisor.org/statutes/chapters/ch40/040_002_0115.html" TargetMode="External"/><Relationship Id="rId54" Type="http://schemas.openxmlformats.org/officeDocument/2006/relationships/hyperlink" Target="https://insurance.ks.gov/documents/department/regulations-adopted/article-3/40-3-25.pdf" TargetMode="External"/><Relationship Id="rId62" Type="http://schemas.openxmlformats.org/officeDocument/2006/relationships/hyperlink" Target="https://www.ksrevisor.org/statutes/chapters/ch40/040_009_0054.html" TargetMode="External"/><Relationship Id="rId70" Type="http://schemas.openxmlformats.org/officeDocument/2006/relationships/hyperlink" Target="https://insurance.ks.gov/documents/department/regulations-adopted/article-1/40-1-9.pdf" TargetMode="External"/><Relationship Id="rId75" Type="http://schemas.openxmlformats.org/officeDocument/2006/relationships/hyperlink" Target="https://www.ksrevisor.org/statutes/chapters/ch40/040_009_0055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5" Type="http://schemas.openxmlformats.org/officeDocument/2006/relationships/hyperlink" Target="https://insurance.ks.gov/documents/department/regulations-adopted/article-3/40-3-15.pdf" TargetMode="External"/><Relationship Id="rId23" Type="http://schemas.openxmlformats.org/officeDocument/2006/relationships/hyperlink" Target="https://www.ksrevisor.org/statutes/chapters/ch40/040_051_0003.html" TargetMode="External"/><Relationship Id="rId28" Type="http://schemas.openxmlformats.org/officeDocument/2006/relationships/hyperlink" Target="https://insurance.ks.gov/documents/department/regulations-adopted/article-3/40-3-32.pdf" TargetMode="External"/><Relationship Id="rId36" Type="http://schemas.openxmlformats.org/officeDocument/2006/relationships/hyperlink" Target="https://www.ksrevisor.org/statutes/chapters/ch40/040_009_0055.html" TargetMode="External"/><Relationship Id="rId49" Type="http://schemas.openxmlformats.org/officeDocument/2006/relationships/hyperlink" Target="https://www.ksrevisor.org/statutes/chapters/ch40/040_009_0054.html" TargetMode="External"/><Relationship Id="rId57" Type="http://schemas.openxmlformats.org/officeDocument/2006/relationships/hyperlink" Target="https://www.ksrevisor.org/statutes/chapters/ch40/040_051_0004.html" TargetMode="External"/><Relationship Id="rId10" Type="http://schemas.openxmlformats.org/officeDocument/2006/relationships/hyperlink" Target="https://www.ksrevisor.org/statutes/chapters/ch40/040_024_0004.html" TargetMode="External"/><Relationship Id="rId31" Type="http://schemas.openxmlformats.org/officeDocument/2006/relationships/hyperlink" Target="https://insurance.ks.gov/documents/department/regulations-adopted/article-1/40-1-19.pdf" TargetMode="External"/><Relationship Id="rId44" Type="http://schemas.openxmlformats.org/officeDocument/2006/relationships/hyperlink" Target="https://www.ksrevisor.org/statutes/chapters/ch60/060_005_0011.html" TargetMode="External"/><Relationship Id="rId52" Type="http://schemas.openxmlformats.org/officeDocument/2006/relationships/hyperlink" Target="https://insurance.ks.gov/documents/department/regulations-adopted/article-3/40-3-47.pdf" TargetMode="External"/><Relationship Id="rId60" Type="http://schemas.openxmlformats.org/officeDocument/2006/relationships/hyperlink" Target="https://www.ksrevisor.org/statutes/chapters/ch40/040_009_0053.html" TargetMode="External"/><Relationship Id="rId65" Type="http://schemas.openxmlformats.org/officeDocument/2006/relationships/hyperlink" Target="https://insurance.ks.gov/documents/department/regulations-adopted/article-1/40-1-39.pdf" TargetMode="External"/><Relationship Id="rId73" Type="http://schemas.openxmlformats.org/officeDocument/2006/relationships/hyperlink" Target="https://www.ksrevisor.org/statutes/chapters/ch40/040_009_0054.html" TargetMode="External"/><Relationship Id="rId78" Type="http://schemas.openxmlformats.org/officeDocument/2006/relationships/hyperlink" Target="https://www.ksrevisor.org/statutes/chapters/ch40/040_009_0054.html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11_0002.html" TargetMode="External"/><Relationship Id="rId13" Type="http://schemas.openxmlformats.org/officeDocument/2006/relationships/hyperlink" Target="https://www.ksrevisor.org/statutes/chapters/ch40/040_002_0112.html" TargetMode="External"/><Relationship Id="rId18" Type="http://schemas.openxmlformats.org/officeDocument/2006/relationships/hyperlink" Target="https://www.ksrevisor.org/statutes/chapters/ch40/040_002_0121.html" TargetMode="External"/><Relationship Id="rId39" Type="http://schemas.openxmlformats.org/officeDocument/2006/relationships/hyperlink" Target="https://insurance.ks.gov/documents/department/regulations-adopted/article-3/40-3-6.pdf" TargetMode="External"/><Relationship Id="rId34" Type="http://schemas.openxmlformats.org/officeDocument/2006/relationships/hyperlink" Target="https://insurance.ks.gov/documents/department/regulations-adopted/article-1/40-1-19.pdf" TargetMode="External"/><Relationship Id="rId50" Type="http://schemas.openxmlformats.org/officeDocument/2006/relationships/hyperlink" Target="https://insurance.ks.gov/documents/department/regulations-adopted/article-3/40-3-26.pdf" TargetMode="External"/><Relationship Id="rId55" Type="http://schemas.openxmlformats.org/officeDocument/2006/relationships/hyperlink" Target="https://insurance.ks.gov/documents/department/regulations-adopted/article-3/40-3-26.pdf" TargetMode="External"/><Relationship Id="rId76" Type="http://schemas.openxmlformats.org/officeDocument/2006/relationships/hyperlink" Target="https://www.ksrevisor.org/statutes/chapters/ch40/040_009_0055.html" TargetMode="External"/><Relationship Id="rId7" Type="http://schemas.openxmlformats.org/officeDocument/2006/relationships/hyperlink" Target="https://www.ksrevisor.org/statutes/chapters/ch40/040_009_0055.html" TargetMode="External"/><Relationship Id="rId71" Type="http://schemas.openxmlformats.org/officeDocument/2006/relationships/hyperlink" Target="https://insurance.ks.gov/documents/department/regulations-adopted/article-1/40-1-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urance.ks.gov/documents/department/regulations-adopted/article-1/40-1-15.pdf" TargetMode="External"/><Relationship Id="rId24" Type="http://schemas.openxmlformats.org/officeDocument/2006/relationships/hyperlink" Target="https://www.ksrevisor.org/statutes/chapters/ch40/040_051_0004.html" TargetMode="External"/><Relationship Id="rId40" Type="http://schemas.openxmlformats.org/officeDocument/2006/relationships/hyperlink" Target="https://insurance.ks.gov/documents/department/regulations-adopted/article-3/40-3-9.pdf" TargetMode="External"/><Relationship Id="rId45" Type="http://schemas.openxmlformats.org/officeDocument/2006/relationships/hyperlink" Target="https://www.ksrevisor.org/statutes/chapters/ch40/040_002_0115.html" TargetMode="External"/><Relationship Id="rId66" Type="http://schemas.openxmlformats.org/officeDocument/2006/relationships/hyperlink" Target="https://insurance.ks.gov/documents/department/regulations-adopted/article-3/40-3-4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19927</CharactersWithSpaces>
  <SharedDoc>false</SharedDoc>
  <HLinks>
    <vt:vector size="366" baseType="variant">
      <vt:variant>
        <vt:i4>7602237</vt:i4>
      </vt:variant>
      <vt:variant>
        <vt:i4>174</vt:i4>
      </vt:variant>
      <vt:variant>
        <vt:i4>0</vt:i4>
      </vt:variant>
      <vt:variant>
        <vt:i4>5</vt:i4>
      </vt:variant>
      <vt:variant>
        <vt:lpwstr>https://insurance.ks.gov/documents/department/regulations-adopted/article-3/40-3-45.pdf</vt:lpwstr>
      </vt:variant>
      <vt:variant>
        <vt:lpwstr/>
      </vt:variant>
      <vt:variant>
        <vt:i4>6619256</vt:i4>
      </vt:variant>
      <vt:variant>
        <vt:i4>171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6619257</vt:i4>
      </vt:variant>
      <vt:variant>
        <vt:i4>168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3407910</vt:i4>
      </vt:variant>
      <vt:variant>
        <vt:i4>165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6619257</vt:i4>
      </vt:variant>
      <vt:variant>
        <vt:i4>162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7405626</vt:i4>
      </vt:variant>
      <vt:variant>
        <vt:i4>159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7405626</vt:i4>
      </vt:variant>
      <vt:variant>
        <vt:i4>156</vt:i4>
      </vt:variant>
      <vt:variant>
        <vt:i4>0</vt:i4>
      </vt:variant>
      <vt:variant>
        <vt:i4>5</vt:i4>
      </vt:variant>
      <vt:variant>
        <vt:lpwstr>https://insurance.ks.gov/documents/department/regulations-adopted/article-3/40-3-12.pdf</vt:lpwstr>
      </vt:variant>
      <vt:variant>
        <vt:lpwstr/>
      </vt:variant>
      <vt:variant>
        <vt:i4>6619257</vt:i4>
      </vt:variant>
      <vt:variant>
        <vt:i4>153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6619256</vt:i4>
      </vt:variant>
      <vt:variant>
        <vt:i4>150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https://www.ksrevisor.org/statutes/chapters/ch40/040_009_0053.html</vt:lpwstr>
      </vt:variant>
      <vt:variant>
        <vt:lpwstr/>
      </vt:variant>
      <vt:variant>
        <vt:i4>2555952</vt:i4>
      </vt:variant>
      <vt:variant>
        <vt:i4>144</vt:i4>
      </vt:variant>
      <vt:variant>
        <vt:i4>0</vt:i4>
      </vt:variant>
      <vt:variant>
        <vt:i4>5</vt:i4>
      </vt:variant>
      <vt:variant>
        <vt:lpwstr>https://insurance.ks.gov/documents/department/regulations-adopted/article-1/40-1-9.pdf</vt:lpwstr>
      </vt:variant>
      <vt:variant>
        <vt:lpwstr/>
      </vt:variant>
      <vt:variant>
        <vt:i4>7536698</vt:i4>
      </vt:variant>
      <vt:variant>
        <vt:i4>141</vt:i4>
      </vt:variant>
      <vt:variant>
        <vt:i4>0</vt:i4>
      </vt:variant>
      <vt:variant>
        <vt:i4>5</vt:i4>
      </vt:variant>
      <vt:variant>
        <vt:lpwstr>https://insurance.ks.gov/documents/department/regulations-adopted/article-1/40-1-10.pdf</vt:lpwstr>
      </vt:variant>
      <vt:variant>
        <vt:lpwstr/>
      </vt:variant>
      <vt:variant>
        <vt:i4>7536701</vt:i4>
      </vt:variant>
      <vt:variant>
        <vt:i4>138</vt:i4>
      </vt:variant>
      <vt:variant>
        <vt:i4>0</vt:i4>
      </vt:variant>
      <vt:variant>
        <vt:i4>5</vt:i4>
      </vt:variant>
      <vt:variant>
        <vt:lpwstr>https://insurance.ks.gov/documents/department/regulations-adopted/article-1/40-1-17.pdf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7405619</vt:i4>
      </vt:variant>
      <vt:variant>
        <vt:i4>132</vt:i4>
      </vt:variant>
      <vt:variant>
        <vt:i4>0</vt:i4>
      </vt:variant>
      <vt:variant>
        <vt:i4>5</vt:i4>
      </vt:variant>
      <vt:variant>
        <vt:lpwstr>https://insurance.ks.gov/documents/department/regulations-adopted/article-1/40-1-39.pdf</vt:lpwstr>
      </vt:variant>
      <vt:variant>
        <vt:lpwstr/>
      </vt:variant>
      <vt:variant>
        <vt:i4>7405624</vt:i4>
      </vt:variant>
      <vt:variant>
        <vt:i4>129</vt:i4>
      </vt:variant>
      <vt:variant>
        <vt:i4>0</vt:i4>
      </vt:variant>
      <vt:variant>
        <vt:i4>5</vt:i4>
      </vt:variant>
      <vt:variant>
        <vt:lpwstr>https://insurance.ks.gov/documents/department/regulations-adopted/article-1/40-1-32.pdf</vt:lpwstr>
      </vt:variant>
      <vt:variant>
        <vt:lpwstr/>
      </vt:variant>
      <vt:variant>
        <vt:i4>6881404</vt:i4>
      </vt:variant>
      <vt:variant>
        <vt:i4>126</vt:i4>
      </vt:variant>
      <vt:variant>
        <vt:i4>0</vt:i4>
      </vt:variant>
      <vt:variant>
        <vt:i4>5</vt:i4>
      </vt:variant>
      <vt:variant>
        <vt:lpwstr>https://www.ksrevisor.org/statutes/chapters/ch40/040_051_0015.html</vt:lpwstr>
      </vt:variant>
      <vt:variant>
        <vt:lpwstr/>
      </vt:variant>
      <vt:variant>
        <vt:i4>6815870</vt:i4>
      </vt:variant>
      <vt:variant>
        <vt:i4>123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6815869</vt:i4>
      </vt:variant>
      <vt:variant>
        <vt:i4>120</vt:i4>
      </vt:variant>
      <vt:variant>
        <vt:i4>0</vt:i4>
      </vt:variant>
      <vt:variant>
        <vt:i4>5</vt:i4>
      </vt:variant>
      <vt:variant>
        <vt:lpwstr>https://www.ksrevisor.org/statutes/chapters/ch40/040_051_0004.html</vt:lpwstr>
      </vt:variant>
      <vt:variant>
        <vt:lpwstr/>
      </vt:variant>
      <vt:variant>
        <vt:i4>7471166</vt:i4>
      </vt:variant>
      <vt:variant>
        <vt:i4>117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7471165</vt:i4>
      </vt:variant>
      <vt:variant>
        <vt:i4>114</vt:i4>
      </vt:variant>
      <vt:variant>
        <vt:i4>0</vt:i4>
      </vt:variant>
      <vt:variant>
        <vt:i4>5</vt:i4>
      </vt:variant>
      <vt:variant>
        <vt:lpwstr>https://insurance.ks.gov/documents/department/regulations-adopted/article-3/40-3-25.pdf</vt:lpwstr>
      </vt:variant>
      <vt:variant>
        <vt:lpwstr/>
      </vt:variant>
      <vt:variant>
        <vt:i4>6619256</vt:i4>
      </vt:variant>
      <vt:variant>
        <vt:i4>111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7602239</vt:i4>
      </vt:variant>
      <vt:variant>
        <vt:i4>108</vt:i4>
      </vt:variant>
      <vt:variant>
        <vt:i4>0</vt:i4>
      </vt:variant>
      <vt:variant>
        <vt:i4>5</vt:i4>
      </vt:variant>
      <vt:variant>
        <vt:lpwstr>https://insurance.ks.gov/documents/department/regulations-adopted/article-3/40-3-47.pdf</vt:lpwstr>
      </vt:variant>
      <vt:variant>
        <vt:lpwstr/>
      </vt:variant>
      <vt:variant>
        <vt:i4>7471166</vt:i4>
      </vt:variant>
      <vt:variant>
        <vt:i4>105</vt:i4>
      </vt:variant>
      <vt:variant>
        <vt:i4>0</vt:i4>
      </vt:variant>
      <vt:variant>
        <vt:i4>5</vt:i4>
      </vt:variant>
      <vt:variant>
        <vt:lpwstr>https://insurance.ks.gov/documents/department/regulations-adopted/article-3/40-3-26.pdf</vt:lpwstr>
      </vt:variant>
      <vt:variant>
        <vt:lpwstr/>
      </vt:variant>
      <vt:variant>
        <vt:i4>6619256</vt:i4>
      </vt:variant>
      <vt:variant>
        <vt:i4>102</vt:i4>
      </vt:variant>
      <vt:variant>
        <vt:i4>0</vt:i4>
      </vt:variant>
      <vt:variant>
        <vt:i4>5</vt:i4>
      </vt:variant>
      <vt:variant>
        <vt:lpwstr>https://www.ksrevisor.org/statutes/chapters/ch40/040_009_0054.html</vt:lpwstr>
      </vt:variant>
      <vt:variant>
        <vt:lpwstr/>
      </vt:variant>
      <vt:variant>
        <vt:i4>6619257</vt:i4>
      </vt:variant>
      <vt:variant>
        <vt:i4>99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7405630</vt:i4>
      </vt:variant>
      <vt:variant>
        <vt:i4>96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93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6946936</vt:i4>
      </vt:variant>
      <vt:variant>
        <vt:i4>90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7143549</vt:i4>
      </vt:variant>
      <vt:variant>
        <vt:i4>87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7340090</vt:i4>
      </vt:variant>
      <vt:variant>
        <vt:i4>84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6684794</vt:i4>
      </vt:variant>
      <vt:variant>
        <vt:i4>81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6946936</vt:i4>
      </vt:variant>
      <vt:variant>
        <vt:i4>78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2424882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https://insurance.ks.gov/documents/department/regulations-adopted/article-3/40-3-9.pdf</vt:lpwstr>
      </vt:variant>
      <vt:variant>
        <vt:lpwstr/>
      </vt:variant>
      <vt:variant>
        <vt:i4>2359346</vt:i4>
      </vt:variant>
      <vt:variant>
        <vt:i4>72</vt:i4>
      </vt:variant>
      <vt:variant>
        <vt:i4>0</vt:i4>
      </vt:variant>
      <vt:variant>
        <vt:i4>5</vt:i4>
      </vt:variant>
      <vt:variant>
        <vt:lpwstr>https://insurance.ks.gov/documents/department/regulations-adopted/article-3/40-3-8.pdf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https://insurance.ks.gov/documents/department/regulations-adopted/article-3/40-3-7.pdf</vt:lpwstr>
      </vt:variant>
      <vt:variant>
        <vt:lpwstr/>
      </vt:variant>
      <vt:variant>
        <vt:i4>2752562</vt:i4>
      </vt:variant>
      <vt:variant>
        <vt:i4>66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7143549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https://www.ksrevisor.org/statutes/chapters/ch60/060_005_0011.html</vt:lpwstr>
      </vt:variant>
      <vt:variant>
        <vt:lpwstr/>
      </vt:variant>
      <vt:variant>
        <vt:i4>6946933</vt:i4>
      </vt:variant>
      <vt:variant>
        <vt:i4>60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2752562</vt:i4>
      </vt:variant>
      <vt:variant>
        <vt:i4>57</vt:i4>
      </vt:variant>
      <vt:variant>
        <vt:i4>0</vt:i4>
      </vt:variant>
      <vt:variant>
        <vt:i4>5</vt:i4>
      </vt:variant>
      <vt:variant>
        <vt:lpwstr>https://insurance.ks.gov/documents/department/regulations-adopted/article-3/40-3-6.pdf</vt:lpwstr>
      </vt:variant>
      <vt:variant>
        <vt:lpwstr/>
      </vt:variant>
      <vt:variant>
        <vt:i4>7536691</vt:i4>
      </vt:variant>
      <vt:variant>
        <vt:i4>54</vt:i4>
      </vt:variant>
      <vt:variant>
        <vt:i4>0</vt:i4>
      </vt:variant>
      <vt:variant>
        <vt:i4>5</vt:i4>
      </vt:variant>
      <vt:variant>
        <vt:lpwstr>https://insurance.ks.gov/documents/department/regulations-adopted/article-1/40-1-19.pdf</vt:lpwstr>
      </vt:variant>
      <vt:variant>
        <vt:lpwstr/>
      </vt:variant>
      <vt:variant>
        <vt:i4>2687026</vt:i4>
      </vt:variant>
      <vt:variant>
        <vt:i4>51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6881404</vt:i4>
      </vt:variant>
      <vt:variant>
        <vt:i4>48</vt:i4>
      </vt:variant>
      <vt:variant>
        <vt:i4>0</vt:i4>
      </vt:variant>
      <vt:variant>
        <vt:i4>5</vt:i4>
      </vt:variant>
      <vt:variant>
        <vt:lpwstr>https://www.ksrevisor.org/statutes/chapters/ch40/040_051_0015.html</vt:lpwstr>
      </vt:variant>
      <vt:variant>
        <vt:lpwstr/>
      </vt:variant>
      <vt:variant>
        <vt:i4>6815870</vt:i4>
      </vt:variant>
      <vt:variant>
        <vt:i4>45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6815869</vt:i4>
      </vt:variant>
      <vt:variant>
        <vt:i4>42</vt:i4>
      </vt:variant>
      <vt:variant>
        <vt:i4>0</vt:i4>
      </vt:variant>
      <vt:variant>
        <vt:i4>5</vt:i4>
      </vt:variant>
      <vt:variant>
        <vt:lpwstr>https://www.ksrevisor.org/statutes/chapters/ch40/040_051_0004.html</vt:lpwstr>
      </vt:variant>
      <vt:variant>
        <vt:lpwstr/>
      </vt:variant>
      <vt:variant>
        <vt:i4>3407910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https://www.ksrevisor.org/statutes/chapters/ch40/040_009_0055b.html</vt:lpwstr>
      </vt:variant>
      <vt:variant>
        <vt:lpwstr/>
      </vt:variant>
      <vt:variant>
        <vt:i4>5374016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https://insurance.ks.gov/department/LegalIssues/bulletins/2010-2.pdf</vt:lpwstr>
      </vt:variant>
      <vt:variant>
        <vt:lpwstr/>
      </vt:variant>
      <vt:variant>
        <vt:i4>6881404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30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6881407</vt:i4>
      </vt:variant>
      <vt:variant>
        <vt:i4>27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https://www.ksrevisor.org/statutes/chapters/ch40/040_002_0122.html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https://insurance.ks.gov/documents/department/regulations-adopted/article-3/40-3-23.pdf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Valeri Burton [KID]</cp:lastModifiedBy>
  <cp:revision>2</cp:revision>
  <cp:lastPrinted>2003-04-01T19:51:00Z</cp:lastPrinted>
  <dcterms:created xsi:type="dcterms:W3CDTF">2023-12-11T18:03:00Z</dcterms:created>
  <dcterms:modified xsi:type="dcterms:W3CDTF">2023-12-11T18:03:00Z</dcterms:modified>
</cp:coreProperties>
</file>